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BFA0C" w14:textId="77777777" w:rsid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hr-HR" w:eastAsia="ja-JP"/>
        </w:rPr>
      </w:pPr>
      <w:bookmarkStart w:id="0" w:name="_GoBack"/>
      <w:bookmarkEnd w:id="0"/>
    </w:p>
    <w:p w14:paraId="01047BCD" w14:textId="77777777" w:rsid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hr-HR" w:eastAsia="ja-JP"/>
        </w:rPr>
      </w:pPr>
    </w:p>
    <w:p w14:paraId="240E07FE" w14:textId="77777777" w:rsid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hr-HR" w:eastAsia="ja-JP"/>
        </w:rPr>
      </w:pPr>
    </w:p>
    <w:p w14:paraId="49556EAB" w14:textId="77777777" w:rsidR="006179EF" w:rsidRDefault="006179EF" w:rsidP="003F6F2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hr-HR" w:eastAsia="ja-JP"/>
        </w:rPr>
      </w:pPr>
    </w:p>
    <w:p w14:paraId="6D8381D4" w14:textId="77777777" w:rsidR="003F6F25" w:rsidRP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hr-HR" w:eastAsia="ja-JP"/>
        </w:rPr>
      </w:pPr>
      <w:r w:rsidRPr="003F6F25">
        <w:rPr>
          <w:rFonts w:ascii="Arial" w:eastAsia="MS Mincho" w:hAnsi="Arial" w:cs="Arial"/>
          <w:b/>
          <w:sz w:val="32"/>
          <w:szCs w:val="32"/>
          <w:lang w:val="hr-HR" w:eastAsia="ja-JP"/>
        </w:rPr>
        <w:t>HRVATSKO – CRNOGORSKI GOSPODARSKI FORUM</w:t>
      </w:r>
    </w:p>
    <w:p w14:paraId="69189328" w14:textId="77777777" w:rsidR="003F6F25" w:rsidRPr="003F6F25" w:rsidRDefault="003F6F25" w:rsidP="003F6F25">
      <w:pPr>
        <w:spacing w:after="0" w:line="240" w:lineRule="auto"/>
        <w:rPr>
          <w:rFonts w:ascii="Arial" w:eastAsia="MS Mincho" w:hAnsi="Arial" w:cs="Arial"/>
          <w:b/>
          <w:sz w:val="32"/>
          <w:szCs w:val="32"/>
          <w:u w:val="single"/>
          <w:lang w:val="hr-HR" w:eastAsia="ja-JP"/>
        </w:rPr>
      </w:pPr>
    </w:p>
    <w:p w14:paraId="6ED24A28" w14:textId="77777777" w:rsidR="003F6F25" w:rsidRP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lang w:val="hr-HR" w:eastAsia="ja-JP"/>
        </w:rPr>
      </w:pPr>
      <w:r w:rsidRPr="003F6F25">
        <w:rPr>
          <w:rFonts w:ascii="Arial" w:eastAsia="MS Mincho" w:hAnsi="Arial" w:cs="Arial"/>
          <w:b/>
          <w:sz w:val="28"/>
          <w:szCs w:val="28"/>
          <w:lang w:val="hr-HR" w:eastAsia="ja-JP"/>
        </w:rPr>
        <w:t>13. veljače, 2019.</w:t>
      </w:r>
    </w:p>
    <w:p w14:paraId="1473DE90" w14:textId="77777777" w:rsidR="003F6F25" w:rsidRPr="003F6F25" w:rsidRDefault="003F6F25" w:rsidP="003F6F25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hr-HR" w:eastAsia="ja-JP"/>
        </w:rPr>
      </w:pPr>
      <w:r w:rsidRPr="003F6F25">
        <w:rPr>
          <w:rFonts w:ascii="Arial" w:eastAsia="MS Mincho" w:hAnsi="Arial" w:cs="Arial"/>
          <w:i/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FD6D" wp14:editId="2B8E2CE5">
                <wp:simplePos x="0" y="0"/>
                <wp:positionH relativeFrom="column">
                  <wp:posOffset>-604520</wp:posOffset>
                </wp:positionH>
                <wp:positionV relativeFrom="paragraph">
                  <wp:posOffset>289560</wp:posOffset>
                </wp:positionV>
                <wp:extent cx="6981825" cy="285750"/>
                <wp:effectExtent l="57150" t="38100" r="66675" b="762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C0568D" w14:textId="77777777" w:rsidR="003F6F25" w:rsidRPr="002B61DB" w:rsidRDefault="003F6F25" w:rsidP="003F6F2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2B61DB">
                              <w:rPr>
                                <w:b/>
                              </w:rPr>
                              <w:t>Hrvatska</w:t>
                            </w:r>
                            <w:proofErr w:type="spellEnd"/>
                            <w:r w:rsidRPr="002B61DB">
                              <w:rPr>
                                <w:b/>
                              </w:rPr>
                              <w:t xml:space="preserve"> gospodarska </w:t>
                            </w:r>
                            <w:proofErr w:type="spellStart"/>
                            <w:r w:rsidRPr="002B61DB">
                              <w:rPr>
                                <w:b/>
                              </w:rPr>
                              <w:t>komora</w:t>
                            </w:r>
                            <w:proofErr w:type="spellEnd"/>
                            <w:r w:rsidRPr="002B61DB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2B61DB">
                              <w:rPr>
                                <w:b/>
                              </w:rPr>
                              <w:t>Rooseveltov</w:t>
                            </w:r>
                            <w:proofErr w:type="spellEnd"/>
                            <w:r w:rsidRPr="002B61D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B61DB">
                              <w:rPr>
                                <w:b/>
                              </w:rPr>
                              <w:t>trg</w:t>
                            </w:r>
                            <w:proofErr w:type="spellEnd"/>
                            <w:r w:rsidRPr="002B61DB">
                              <w:rPr>
                                <w:b/>
                              </w:rPr>
                              <w:t xml:space="preserve"> 2, Zagreb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33FD6D" id="Rectangle 3" o:spid="_x0000_s1026" style="position:absolute;margin-left:-47.6pt;margin-top:22.8pt;width:54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6C0568D" w14:textId="77777777" w:rsidR="003F6F25" w:rsidRPr="002B61DB" w:rsidRDefault="003F6F25" w:rsidP="003F6F25">
                      <w:pPr>
                        <w:jc w:val="center"/>
                        <w:rPr>
                          <w:b/>
                        </w:rPr>
                      </w:pPr>
                      <w:r w:rsidRPr="002B61DB">
                        <w:rPr>
                          <w:b/>
                        </w:rPr>
                        <w:t xml:space="preserve">Hrvatska </w:t>
                      </w:r>
                      <w:proofErr w:type="spellStart"/>
                      <w:r w:rsidRPr="002B61DB">
                        <w:rPr>
                          <w:b/>
                        </w:rPr>
                        <w:t>gospodarska</w:t>
                      </w:r>
                      <w:proofErr w:type="spellEnd"/>
                      <w:r w:rsidRPr="002B61D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B61DB">
                        <w:rPr>
                          <w:b/>
                        </w:rPr>
                        <w:t>komora</w:t>
                      </w:r>
                      <w:proofErr w:type="spellEnd"/>
                      <w:r w:rsidRPr="002B61DB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2B61DB">
                        <w:rPr>
                          <w:b/>
                        </w:rPr>
                        <w:t>Rooseveltov</w:t>
                      </w:r>
                      <w:proofErr w:type="spellEnd"/>
                      <w:r w:rsidRPr="002B61D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B61DB">
                        <w:rPr>
                          <w:b/>
                        </w:rPr>
                        <w:t>trg</w:t>
                      </w:r>
                      <w:proofErr w:type="spellEnd"/>
                      <w:r w:rsidRPr="002B61DB">
                        <w:rPr>
                          <w:b/>
                        </w:rPr>
                        <w:t xml:space="preserve"> 2, Zagreb</w:t>
                      </w:r>
                    </w:p>
                  </w:txbxContent>
                </v:textbox>
              </v:rect>
            </w:pict>
          </mc:Fallback>
        </mc:AlternateContent>
      </w:r>
    </w:p>
    <w:p w14:paraId="3C2E01DF" w14:textId="77777777" w:rsidR="003F6F25" w:rsidRP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i/>
          <w:sz w:val="28"/>
          <w:szCs w:val="28"/>
          <w:lang w:val="en-US" w:eastAsia="ja-JP"/>
        </w:rPr>
      </w:pPr>
    </w:p>
    <w:p w14:paraId="4C0A8D65" w14:textId="77777777" w:rsidR="003F6F25" w:rsidRPr="003F6F25" w:rsidRDefault="003F6F25" w:rsidP="003F6F25">
      <w:pPr>
        <w:spacing w:after="0" w:line="240" w:lineRule="auto"/>
        <w:jc w:val="right"/>
        <w:rPr>
          <w:rFonts w:ascii="Arial" w:eastAsia="MS Mincho" w:hAnsi="Arial" w:cs="Arial"/>
          <w:sz w:val="32"/>
          <w:szCs w:val="32"/>
          <w:lang w:val="hr-HR" w:eastAsia="ja-JP"/>
        </w:rPr>
      </w:pPr>
      <w:r w:rsidRPr="003F6F25">
        <w:rPr>
          <w:rFonts w:ascii="Arial" w:eastAsia="MS Mincho" w:hAnsi="Arial" w:cs="Arial"/>
          <w:sz w:val="32"/>
          <w:szCs w:val="32"/>
          <w:lang w:val="hr-HR" w:eastAsia="ja-JP"/>
        </w:rPr>
        <w:tab/>
      </w:r>
      <w:r w:rsidRPr="003F6F25">
        <w:rPr>
          <w:rFonts w:ascii="Arial" w:eastAsia="MS Mincho" w:hAnsi="Arial" w:cs="Arial"/>
          <w:sz w:val="32"/>
          <w:szCs w:val="32"/>
          <w:lang w:val="hr-HR" w:eastAsia="ja-JP"/>
        </w:rPr>
        <w:tab/>
      </w:r>
      <w:r w:rsidRPr="003F6F25">
        <w:rPr>
          <w:rFonts w:ascii="Arial" w:eastAsia="MS Mincho" w:hAnsi="Arial" w:cs="Arial"/>
          <w:sz w:val="32"/>
          <w:szCs w:val="32"/>
          <w:lang w:val="hr-HR" w:eastAsia="ja-JP"/>
        </w:rPr>
        <w:tab/>
      </w:r>
      <w:r w:rsidRPr="003F6F25">
        <w:rPr>
          <w:rFonts w:ascii="Arial" w:eastAsia="MS Mincho" w:hAnsi="Arial" w:cs="Arial"/>
          <w:sz w:val="32"/>
          <w:szCs w:val="32"/>
          <w:lang w:val="hr-HR" w:eastAsia="ja-JP"/>
        </w:rPr>
        <w:tab/>
      </w:r>
      <w:r w:rsidRPr="003F6F25">
        <w:rPr>
          <w:rFonts w:ascii="Arial" w:eastAsia="MS Mincho" w:hAnsi="Arial" w:cs="Arial"/>
          <w:sz w:val="32"/>
          <w:szCs w:val="32"/>
          <w:lang w:val="hr-HR" w:eastAsia="ja-JP"/>
        </w:rPr>
        <w:tab/>
      </w:r>
      <w:r w:rsidRPr="003F6F25">
        <w:rPr>
          <w:rFonts w:ascii="Arial" w:eastAsia="MS Mincho" w:hAnsi="Arial" w:cs="Arial"/>
          <w:sz w:val="32"/>
          <w:szCs w:val="32"/>
          <w:lang w:val="hr-HR" w:eastAsia="ja-JP"/>
        </w:rPr>
        <w:tab/>
      </w:r>
      <w:r w:rsidRPr="003F6F25">
        <w:rPr>
          <w:rFonts w:ascii="Arial" w:eastAsia="MS Mincho" w:hAnsi="Arial" w:cs="Arial"/>
          <w:sz w:val="32"/>
          <w:szCs w:val="32"/>
          <w:lang w:val="hr-HR" w:eastAsia="ja-JP"/>
        </w:rPr>
        <w:tab/>
      </w:r>
    </w:p>
    <w:p w14:paraId="4BDF3D2C" w14:textId="77777777" w:rsidR="003F6F25" w:rsidRP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u w:val="single"/>
          <w:lang w:val="hr-HR" w:eastAsia="ja-JP"/>
        </w:rPr>
      </w:pPr>
    </w:p>
    <w:p w14:paraId="4E3AA6E3" w14:textId="77777777" w:rsidR="003F6F25" w:rsidRP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u w:val="single"/>
          <w:lang w:val="hr-HR" w:eastAsia="ja-JP"/>
        </w:rPr>
      </w:pPr>
    </w:p>
    <w:p w14:paraId="3B212D81" w14:textId="77777777" w:rsidR="003F6F25" w:rsidRP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  <w:lang w:val="hr-HR" w:eastAsia="ja-JP"/>
        </w:rPr>
      </w:pPr>
      <w:r w:rsidRPr="003F6F25">
        <w:rPr>
          <w:rFonts w:ascii="Arial" w:eastAsia="MS Mincho" w:hAnsi="Arial" w:cs="Arial"/>
          <w:b/>
          <w:sz w:val="32"/>
          <w:szCs w:val="32"/>
          <w:lang w:val="hr-HR" w:eastAsia="ja-JP"/>
        </w:rPr>
        <w:t>PRELIMINARNI PROGRAM</w:t>
      </w:r>
    </w:p>
    <w:p w14:paraId="02DB7BF1" w14:textId="77777777" w:rsidR="003F6F25" w:rsidRPr="003F6F25" w:rsidRDefault="003F6F25" w:rsidP="003F6F25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  <w:lang w:val="hr-HR" w:eastAsia="ja-JP"/>
        </w:rPr>
      </w:pPr>
    </w:p>
    <w:p w14:paraId="392E8A5E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</w:p>
    <w:p w14:paraId="497F0C5F" w14:textId="77777777" w:rsidR="003F6F25" w:rsidRPr="003F6F25" w:rsidRDefault="00A435B3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  <w:r>
        <w:rPr>
          <w:rFonts w:ascii="Arial Narrow" w:eastAsia="Calibri" w:hAnsi="Arial Narrow" w:cs="Arial"/>
          <w:b/>
          <w:sz w:val="24"/>
          <w:szCs w:val="24"/>
          <w:lang w:val="hr-HR" w:eastAsia="tr-TR"/>
        </w:rPr>
        <w:t>09:30 – 10.00</w:t>
      </w:r>
      <w:r w:rsidR="003F6F25"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 xml:space="preserve">   Registracija</w:t>
      </w:r>
    </w:p>
    <w:p w14:paraId="2A0A6949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</w:p>
    <w:p w14:paraId="6C75E803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>10:00 – 10:50   Obraćanja (Vijećnica, prvi kat)</w:t>
      </w:r>
    </w:p>
    <w:p w14:paraId="0252BAC6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</w:p>
    <w:p w14:paraId="3AD3DED3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  <w:t>Ivan Barbarić, potpredsjednik, Hrvatska gospodarska komora</w:t>
      </w:r>
    </w:p>
    <w:p w14:paraId="6D181487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</w:p>
    <w:p w14:paraId="4FD861A6" w14:textId="77777777" w:rsidR="003F6F25" w:rsidRDefault="003F6F25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  <w:t xml:space="preserve">Ivan </w:t>
      </w:r>
      <w:proofErr w:type="spellStart"/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>Saveljic</w:t>
      </w:r>
      <w:proofErr w:type="spellEnd"/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>,  potpredsjednik, Privredna komora Crne Gore</w:t>
      </w:r>
    </w:p>
    <w:p w14:paraId="3B26F8A5" w14:textId="77777777" w:rsidR="002A1303" w:rsidRDefault="002A1303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</w:p>
    <w:p w14:paraId="611D9586" w14:textId="77777777" w:rsidR="002A1303" w:rsidRPr="003F6F25" w:rsidRDefault="002A1303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  <w:t>Nj. E. Boro Vučinić</w:t>
      </w:r>
      <w:r w:rsidRPr="002A1303">
        <w:rPr>
          <w:rFonts w:ascii="Arial Narrow" w:eastAsia="Calibri" w:hAnsi="Arial Narrow" w:cs="Arial"/>
          <w:sz w:val="24"/>
          <w:szCs w:val="24"/>
          <w:lang w:val="hr-HR" w:eastAsia="tr-TR"/>
        </w:rPr>
        <w:t>, izvanredni i opunomoćeni veleposlanik</w:t>
      </w:r>
      <w:r w:rsidR="008D0918">
        <w:rPr>
          <w:rFonts w:ascii="Arial Narrow" w:eastAsia="Calibri" w:hAnsi="Arial Narrow" w:cs="Arial"/>
          <w:sz w:val="24"/>
          <w:szCs w:val="24"/>
          <w:lang w:val="hr-HR" w:eastAsia="tr-TR"/>
        </w:rPr>
        <w:t xml:space="preserve"> </w:t>
      </w:r>
      <w:r>
        <w:rPr>
          <w:rFonts w:ascii="Arial Narrow" w:eastAsia="Calibri" w:hAnsi="Arial Narrow" w:cs="Arial"/>
          <w:sz w:val="24"/>
          <w:szCs w:val="24"/>
          <w:lang w:val="hr-HR" w:eastAsia="tr-TR"/>
        </w:rPr>
        <w:t>Crne Gore u RH</w:t>
      </w:r>
    </w:p>
    <w:p w14:paraId="46FE2FBD" w14:textId="77777777" w:rsidR="003F6F25" w:rsidRDefault="003F6F25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</w:p>
    <w:p w14:paraId="207A3B61" w14:textId="77777777" w:rsidR="006179EF" w:rsidRPr="006179EF" w:rsidRDefault="002A1303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="006179EF" w:rsidRPr="006179EF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>Prezentacije</w:t>
      </w:r>
    </w:p>
    <w:p w14:paraId="0C44CA4A" w14:textId="77777777" w:rsidR="006179EF" w:rsidRDefault="006179EF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</w:p>
    <w:p w14:paraId="46112863" w14:textId="77777777" w:rsidR="002A1303" w:rsidRDefault="002A1303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Pr="002A1303">
        <w:rPr>
          <w:rFonts w:ascii="Arial Narrow" w:eastAsia="Calibri" w:hAnsi="Arial Narrow" w:cs="Arial"/>
          <w:sz w:val="24"/>
          <w:szCs w:val="24"/>
          <w:lang w:val="hr-HR" w:eastAsia="tr-TR"/>
        </w:rPr>
        <w:t>Agencija Crne Gore za promociju stranih investicija</w:t>
      </w:r>
      <w:r>
        <w:rPr>
          <w:rFonts w:ascii="Arial Narrow" w:eastAsia="Calibri" w:hAnsi="Arial Narrow" w:cs="Arial"/>
          <w:sz w:val="24"/>
          <w:szCs w:val="24"/>
          <w:lang w:val="hr-HR" w:eastAsia="tr-TR"/>
        </w:rPr>
        <w:t xml:space="preserve"> (MIPA)</w:t>
      </w:r>
    </w:p>
    <w:p w14:paraId="1B473DF3" w14:textId="77777777" w:rsidR="002A1303" w:rsidRDefault="002A1303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</w:p>
    <w:p w14:paraId="172060E8" w14:textId="77777777" w:rsidR="002A1303" w:rsidRDefault="002A1303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  <w:t xml:space="preserve">Željko Baltić, direktor, Privredna komora Crne Gore – </w:t>
      </w:r>
      <w:r w:rsidRPr="006179EF">
        <w:rPr>
          <w:rFonts w:ascii="Arial Narrow" w:eastAsia="Calibri" w:hAnsi="Arial Narrow" w:cs="Arial"/>
          <w:i/>
          <w:sz w:val="24"/>
          <w:szCs w:val="24"/>
          <w:lang w:val="hr-HR" w:eastAsia="tr-TR"/>
        </w:rPr>
        <w:t>Kako poslovati sa Crnom Gorom</w:t>
      </w:r>
    </w:p>
    <w:p w14:paraId="50325EA6" w14:textId="77777777" w:rsidR="002A1303" w:rsidRDefault="002A1303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</w:p>
    <w:p w14:paraId="3765F340" w14:textId="77777777" w:rsidR="002A1303" w:rsidRPr="003F6F25" w:rsidRDefault="002A1303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>
        <w:rPr>
          <w:rFonts w:ascii="Arial Narrow" w:eastAsia="Calibri" w:hAnsi="Arial Narrow" w:cs="Arial"/>
          <w:sz w:val="24"/>
          <w:szCs w:val="24"/>
          <w:lang w:val="hr-HR" w:eastAsia="tr-TR"/>
        </w:rPr>
        <w:tab/>
        <w:t xml:space="preserve">Goran </w:t>
      </w:r>
      <w:proofErr w:type="spellStart"/>
      <w:r>
        <w:rPr>
          <w:rFonts w:ascii="Arial Narrow" w:eastAsia="Calibri" w:hAnsi="Arial Narrow" w:cs="Arial"/>
          <w:sz w:val="24"/>
          <w:szCs w:val="24"/>
          <w:lang w:val="hr-HR" w:eastAsia="tr-TR"/>
        </w:rPr>
        <w:t>Masnec</w:t>
      </w:r>
      <w:proofErr w:type="spellEnd"/>
      <w:r>
        <w:rPr>
          <w:rFonts w:ascii="Arial Narrow" w:eastAsia="Calibri" w:hAnsi="Arial Narrow" w:cs="Arial"/>
          <w:sz w:val="24"/>
          <w:szCs w:val="24"/>
          <w:lang w:val="hr-HR" w:eastAsia="tr-TR"/>
        </w:rPr>
        <w:t xml:space="preserve">, viši stručni savjetnik, HGK – </w:t>
      </w:r>
      <w:r w:rsidRPr="006179EF">
        <w:rPr>
          <w:rFonts w:ascii="Arial Narrow" w:eastAsia="Calibri" w:hAnsi="Arial Narrow" w:cs="Arial"/>
          <w:i/>
          <w:sz w:val="24"/>
          <w:szCs w:val="24"/>
          <w:lang w:val="hr-HR" w:eastAsia="tr-TR"/>
        </w:rPr>
        <w:t>Hrvatska vaš poslovni partner</w:t>
      </w:r>
    </w:p>
    <w:p w14:paraId="5D31BC22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hr-HR" w:eastAsia="tr-TR"/>
        </w:rPr>
      </w:pP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sz w:val="24"/>
          <w:szCs w:val="24"/>
          <w:lang w:val="hr-HR" w:eastAsia="tr-TR"/>
        </w:rPr>
        <w:tab/>
      </w:r>
    </w:p>
    <w:p w14:paraId="580B550B" w14:textId="77777777" w:rsidR="003F6F25" w:rsidRPr="003F6F25" w:rsidRDefault="003F6F25" w:rsidP="003F6F25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lang w:val="hr-HR" w:eastAsia="ja-JP"/>
        </w:rPr>
      </w:pPr>
    </w:p>
    <w:p w14:paraId="45CA6807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 xml:space="preserve">10:50 </w:t>
      </w: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ab/>
        <w:t>Završetak službenog dijela Foruma</w:t>
      </w:r>
    </w:p>
    <w:p w14:paraId="0105B701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</w:p>
    <w:p w14:paraId="534A4866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>11.00 – 13.00</w:t>
      </w: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ab/>
        <w:t xml:space="preserve">B2B razgovori, Dvorana A, Dvorana C  </w:t>
      </w:r>
    </w:p>
    <w:p w14:paraId="63C8633F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</w:p>
    <w:p w14:paraId="1994464D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 xml:space="preserve">13.00 </w:t>
      </w: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ab/>
        <w:t>Domjenak uz mogućnost nastavka susreta hrvatskih i crnogorskih tvrtki</w:t>
      </w:r>
    </w:p>
    <w:p w14:paraId="6859A65A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ab/>
        <w:t>(Poslovni klub, podrum)</w:t>
      </w:r>
    </w:p>
    <w:p w14:paraId="524FB53E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ab/>
      </w:r>
      <w:r w:rsidRPr="003F6F25">
        <w:rPr>
          <w:rFonts w:ascii="Arial Narrow" w:eastAsia="Calibri" w:hAnsi="Arial Narrow" w:cs="Arial"/>
          <w:b/>
          <w:sz w:val="24"/>
          <w:szCs w:val="24"/>
          <w:lang w:val="hr-HR" w:eastAsia="tr-TR"/>
        </w:rPr>
        <w:tab/>
        <w:t xml:space="preserve"> </w:t>
      </w:r>
    </w:p>
    <w:p w14:paraId="56E8F09A" w14:textId="77777777" w:rsidR="003F6F25" w:rsidRPr="003F6F25" w:rsidRDefault="003F6F25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</w:p>
    <w:p w14:paraId="41631F0F" w14:textId="77777777" w:rsidR="006179EF" w:rsidRDefault="006179EF" w:rsidP="003F6F25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hr-HR" w:eastAsia="tr-TR"/>
        </w:rPr>
      </w:pPr>
    </w:p>
    <w:p w14:paraId="12AB577F" w14:textId="77777777" w:rsidR="003F6F25" w:rsidRPr="006179EF" w:rsidRDefault="003F6F25" w:rsidP="003F6F25">
      <w:pPr>
        <w:spacing w:after="0" w:line="240" w:lineRule="auto"/>
        <w:rPr>
          <w:rFonts w:ascii="Arial Narrow" w:eastAsia="Calibri" w:hAnsi="Arial Narrow" w:cs="Arial"/>
          <w:i/>
          <w:sz w:val="24"/>
          <w:szCs w:val="24"/>
          <w:lang w:val="hr-HR" w:eastAsia="tr-TR"/>
        </w:rPr>
      </w:pPr>
      <w:r w:rsidRPr="006179EF">
        <w:rPr>
          <w:rFonts w:ascii="Arial Narrow" w:eastAsia="Calibri" w:hAnsi="Arial Narrow" w:cs="Arial"/>
          <w:b/>
          <w:i/>
          <w:sz w:val="24"/>
          <w:szCs w:val="24"/>
          <w:lang w:val="hr-HR" w:eastAsia="tr-TR"/>
        </w:rPr>
        <w:t>Moderator:</w:t>
      </w:r>
      <w:r w:rsidRPr="006179EF">
        <w:rPr>
          <w:rFonts w:ascii="Arial Narrow" w:eastAsia="Calibri" w:hAnsi="Arial Narrow" w:cs="Arial"/>
          <w:i/>
          <w:sz w:val="24"/>
          <w:szCs w:val="24"/>
          <w:lang w:val="hr-HR" w:eastAsia="tr-TR"/>
        </w:rPr>
        <w:t xml:space="preserve"> </w:t>
      </w:r>
      <w:r w:rsidR="006179EF">
        <w:rPr>
          <w:rFonts w:ascii="Arial Narrow" w:eastAsia="Calibri" w:hAnsi="Arial Narrow" w:cs="Arial"/>
          <w:i/>
          <w:sz w:val="24"/>
          <w:szCs w:val="24"/>
          <w:lang w:val="hr-HR" w:eastAsia="tr-TR"/>
        </w:rPr>
        <w:t>tbc</w:t>
      </w:r>
    </w:p>
    <w:p w14:paraId="52485CD5" w14:textId="77777777" w:rsidR="00262BDE" w:rsidRDefault="0009592F"/>
    <w:sectPr w:rsidR="00262BDE" w:rsidSect="006179EF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A8896" w14:textId="77777777" w:rsidR="001536C8" w:rsidRDefault="001536C8" w:rsidP="003F6F25">
      <w:pPr>
        <w:spacing w:after="0" w:line="240" w:lineRule="auto"/>
      </w:pPr>
      <w:r>
        <w:separator/>
      </w:r>
    </w:p>
  </w:endnote>
  <w:endnote w:type="continuationSeparator" w:id="0">
    <w:p w14:paraId="10274D82" w14:textId="77777777" w:rsidR="001536C8" w:rsidRDefault="001536C8" w:rsidP="003F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EDCCD" w14:textId="77777777" w:rsidR="001536C8" w:rsidRDefault="001536C8" w:rsidP="003F6F25">
      <w:pPr>
        <w:spacing w:after="0" w:line="240" w:lineRule="auto"/>
      </w:pPr>
      <w:r>
        <w:separator/>
      </w:r>
    </w:p>
  </w:footnote>
  <w:footnote w:type="continuationSeparator" w:id="0">
    <w:p w14:paraId="720D313D" w14:textId="77777777" w:rsidR="001536C8" w:rsidRDefault="001536C8" w:rsidP="003F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2BF9" w14:textId="77777777" w:rsidR="008F62F7" w:rsidRDefault="003F6F25">
    <w:pPr>
      <w:pStyle w:val="Header"/>
    </w:pPr>
    <w:r w:rsidRPr="003F6F25">
      <w:rPr>
        <w:rFonts w:cs="Arial"/>
        <w:b/>
        <w:noProof/>
        <w:sz w:val="32"/>
        <w:szCs w:val="32"/>
        <w:u w:val="single"/>
        <w:lang w:eastAsia="hr-HR"/>
      </w:rPr>
      <w:drawing>
        <wp:anchor distT="0" distB="0" distL="114300" distR="114300" simplePos="0" relativeHeight="251661312" behindDoc="0" locked="0" layoutInCell="1" allowOverlap="1" wp14:anchorId="723A6B20" wp14:editId="7AE14E66">
          <wp:simplePos x="0" y="0"/>
          <wp:positionH relativeFrom="margin">
            <wp:posOffset>907951</wp:posOffset>
          </wp:positionH>
          <wp:positionV relativeFrom="paragraph">
            <wp:posOffset>90805</wp:posOffset>
          </wp:positionV>
          <wp:extent cx="588591" cy="883580"/>
          <wp:effectExtent l="0" t="0" r="254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591" cy="88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6F25">
      <w:rPr>
        <w:rFonts w:cs="Arial"/>
        <w:b/>
        <w:noProof/>
        <w:sz w:val="32"/>
        <w:szCs w:val="32"/>
        <w:u w:val="single"/>
        <w:lang w:eastAsia="hr-HR"/>
      </w:rPr>
      <w:drawing>
        <wp:anchor distT="0" distB="0" distL="114300" distR="114300" simplePos="0" relativeHeight="251659264" behindDoc="0" locked="0" layoutInCell="1" allowOverlap="1" wp14:anchorId="0407EE1E" wp14:editId="3F46A082">
          <wp:simplePos x="0" y="0"/>
          <wp:positionH relativeFrom="margin">
            <wp:posOffset>2409825</wp:posOffset>
          </wp:positionH>
          <wp:positionV relativeFrom="paragraph">
            <wp:posOffset>151765</wp:posOffset>
          </wp:positionV>
          <wp:extent cx="914400" cy="84772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8B4">
      <w:t xml:space="preserve">                                                                                                 </w:t>
    </w:r>
    <w:r w:rsidR="001138B4" w:rsidRPr="002F45A3">
      <w:rPr>
        <w:noProof/>
        <w:lang w:eastAsia="hr-HR"/>
      </w:rPr>
      <w:drawing>
        <wp:inline distT="0" distB="0" distL="0" distR="0" wp14:anchorId="1BBCBD25" wp14:editId="32B0FDF2">
          <wp:extent cx="1608625" cy="904875"/>
          <wp:effectExtent l="0" t="0" r="0" b="0"/>
          <wp:docPr id="19" name="Picture 19" descr="C:\Users\gmasnec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asnec\Desktop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445" cy="90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25"/>
    <w:rsid w:val="00020EFE"/>
    <w:rsid w:val="0009592F"/>
    <w:rsid w:val="000C1AEB"/>
    <w:rsid w:val="001138B4"/>
    <w:rsid w:val="001536C8"/>
    <w:rsid w:val="001A4B3D"/>
    <w:rsid w:val="002A1303"/>
    <w:rsid w:val="003F6F25"/>
    <w:rsid w:val="00445D0F"/>
    <w:rsid w:val="006179EF"/>
    <w:rsid w:val="00686C9E"/>
    <w:rsid w:val="00732FFA"/>
    <w:rsid w:val="008D0918"/>
    <w:rsid w:val="00911A7C"/>
    <w:rsid w:val="00A435B3"/>
    <w:rsid w:val="00B5235D"/>
    <w:rsid w:val="00C13DFC"/>
    <w:rsid w:val="00C40766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EB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F25"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 w:cs="Times New Roman"/>
      <w:sz w:val="24"/>
      <w:szCs w:val="24"/>
      <w:lang w:val="hr-HR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F6F25"/>
    <w:rPr>
      <w:rFonts w:ascii="Arial" w:eastAsia="MS Mincho" w:hAnsi="Arial" w:cs="Times New Roman"/>
      <w:sz w:val="24"/>
      <w:szCs w:val="24"/>
      <w:lang w:val="hr-HR" w:eastAsia="ja-JP"/>
    </w:rPr>
  </w:style>
  <w:style w:type="paragraph" w:styleId="Footer">
    <w:name w:val="footer"/>
    <w:basedOn w:val="Normal"/>
    <w:link w:val="FooterChar"/>
    <w:uiPriority w:val="99"/>
    <w:unhideWhenUsed/>
    <w:rsid w:val="003F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25"/>
  </w:style>
  <w:style w:type="paragraph" w:styleId="BalloonText">
    <w:name w:val="Balloon Text"/>
    <w:basedOn w:val="Normal"/>
    <w:link w:val="BalloonTextChar"/>
    <w:uiPriority w:val="99"/>
    <w:semiHidden/>
    <w:unhideWhenUsed/>
    <w:rsid w:val="0009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F25"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 w:cs="Times New Roman"/>
      <w:sz w:val="24"/>
      <w:szCs w:val="24"/>
      <w:lang w:val="hr-HR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F6F25"/>
    <w:rPr>
      <w:rFonts w:ascii="Arial" w:eastAsia="MS Mincho" w:hAnsi="Arial" w:cs="Times New Roman"/>
      <w:sz w:val="24"/>
      <w:szCs w:val="24"/>
      <w:lang w:val="hr-HR" w:eastAsia="ja-JP"/>
    </w:rPr>
  </w:style>
  <w:style w:type="paragraph" w:styleId="Footer">
    <w:name w:val="footer"/>
    <w:basedOn w:val="Normal"/>
    <w:link w:val="FooterChar"/>
    <w:uiPriority w:val="99"/>
    <w:unhideWhenUsed/>
    <w:rsid w:val="003F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25"/>
  </w:style>
  <w:style w:type="paragraph" w:styleId="BalloonText">
    <w:name w:val="Balloon Text"/>
    <w:basedOn w:val="Normal"/>
    <w:link w:val="BalloonTextChar"/>
    <w:uiPriority w:val="99"/>
    <w:semiHidden/>
    <w:unhideWhenUsed/>
    <w:rsid w:val="0009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Masnec</dc:creator>
  <cp:lastModifiedBy>Robert Bogešić</cp:lastModifiedBy>
  <cp:revision>2</cp:revision>
  <dcterms:created xsi:type="dcterms:W3CDTF">2019-01-28T08:00:00Z</dcterms:created>
  <dcterms:modified xsi:type="dcterms:W3CDTF">2019-01-28T08:00:00Z</dcterms:modified>
</cp:coreProperties>
</file>