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8A" w:rsidRPr="002B210E" w:rsidRDefault="00A0008A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  <w:bookmarkStart w:id="0" w:name="_GoBack"/>
      <w:bookmarkEnd w:id="0"/>
      <w:r w:rsidRPr="002B210E">
        <w:rPr>
          <w:rFonts w:ascii="Arial" w:hAnsi="Arial" w:cs="Arial"/>
          <w:b/>
          <w:sz w:val="18"/>
          <w:szCs w:val="18"/>
          <w:lang w:val="en-US"/>
        </w:rPr>
        <w:t>OBJECTION TO</w:t>
      </w:r>
      <w:r>
        <w:rPr>
          <w:rFonts w:ascii="Arial" w:hAnsi="Arial" w:cs="Arial"/>
          <w:b/>
          <w:sz w:val="18"/>
          <w:szCs w:val="18"/>
          <w:lang w:val="en-US"/>
        </w:rPr>
        <w:t xml:space="preserve"> A REQUEST FOR TARIFF SUSPENSION/QUOTA (delete inappropriate measure) </w:t>
      </w:r>
    </w:p>
    <w:p w:rsidR="00A0008A" w:rsidRPr="002B210E" w:rsidRDefault="00A0008A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A0008A" w:rsidRPr="002B210E" w:rsidRDefault="00A0008A" w:rsidP="00A0008A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2B210E">
        <w:rPr>
          <w:rFonts w:ascii="Arial" w:hAnsi="Arial" w:cs="Arial"/>
          <w:sz w:val="18"/>
          <w:szCs w:val="18"/>
          <w:lang w:val="en-US"/>
        </w:rPr>
        <w:t xml:space="preserve">(Member </w:t>
      </w:r>
      <w:proofErr w:type="gramStart"/>
      <w:r w:rsidRPr="002B210E">
        <w:rPr>
          <w:rFonts w:ascii="Arial" w:hAnsi="Arial" w:cs="Arial"/>
          <w:sz w:val="18"/>
          <w:szCs w:val="18"/>
          <w:lang w:val="en-US"/>
        </w:rPr>
        <w:t>State:</w:t>
      </w:r>
      <w:proofErr w:type="gramEnd"/>
      <w:r w:rsidRPr="002B210E">
        <w:rPr>
          <w:rFonts w:ascii="Arial" w:hAnsi="Arial" w:cs="Arial"/>
          <w:sz w:val="18"/>
          <w:szCs w:val="18"/>
          <w:lang w:val="en-US"/>
        </w:rPr>
        <w:t>)</w:t>
      </w:r>
    </w:p>
    <w:p w:rsidR="00A0008A" w:rsidRDefault="00A0008A" w:rsidP="00A0008A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Part I</w:t>
      </w:r>
    </w:p>
    <w:p w:rsidR="00A0008A" w:rsidRPr="002B210E" w:rsidRDefault="00A0008A" w:rsidP="00A0008A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  <w:r w:rsidRPr="002B210E">
        <w:rPr>
          <w:rFonts w:ascii="Arial" w:hAnsi="Arial" w:cs="Arial"/>
          <w:sz w:val="18"/>
          <w:szCs w:val="18"/>
          <w:lang w:val="en-US"/>
        </w:rPr>
        <w:t xml:space="preserve">Request N°:  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  <w:r w:rsidRPr="002B210E">
        <w:rPr>
          <w:rFonts w:ascii="Arial" w:hAnsi="Arial" w:cs="Arial"/>
          <w:sz w:val="18"/>
          <w:szCs w:val="18"/>
          <w:lang w:val="en-US"/>
        </w:rPr>
        <w:t xml:space="preserve">CN code: 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  <w:r w:rsidRPr="002B210E">
        <w:rPr>
          <w:rFonts w:ascii="Arial" w:hAnsi="Arial" w:cs="Arial"/>
          <w:sz w:val="18"/>
          <w:szCs w:val="18"/>
          <w:lang w:val="en-US"/>
        </w:rPr>
        <w:t xml:space="preserve">Goods: 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Working N°</w:t>
      </w:r>
      <w:r w:rsidRPr="002B210E">
        <w:rPr>
          <w:rFonts w:ascii="Arial" w:hAnsi="Arial" w:cs="Arial"/>
          <w:sz w:val="18"/>
          <w:szCs w:val="18"/>
          <w:lang w:val="en-US"/>
        </w:rPr>
        <w:t xml:space="preserve">: </w:t>
      </w: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  <w:r w:rsidRPr="002B210E">
        <w:rPr>
          <w:rFonts w:ascii="Arial" w:hAnsi="Arial" w:cs="Arial"/>
          <w:sz w:val="18"/>
          <w:szCs w:val="18"/>
          <w:lang w:val="en-US"/>
        </w:rPr>
        <w:t>□</w:t>
      </w:r>
      <w:r>
        <w:rPr>
          <w:rFonts w:ascii="Arial" w:hAnsi="Arial" w:cs="Arial"/>
          <w:sz w:val="18"/>
          <w:szCs w:val="18"/>
          <w:lang w:val="en-US"/>
        </w:rPr>
        <w:t xml:space="preserve"> Goods are currently produced in the Union or Turkey and are available on the market.</w:t>
      </w: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□ Equivalent or substitute products are currently obtainable within the Union or Turkey.</w:t>
      </w: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Explanatory comments (differences, why and how it may replace the requested product):</w:t>
      </w: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Technical data sheets which prove the character and quality of the offered product have to be attached.</w:t>
      </w: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□ </w:t>
      </w:r>
      <w:r w:rsidRPr="002B210E">
        <w:rPr>
          <w:rFonts w:ascii="Arial" w:hAnsi="Arial" w:cs="Arial"/>
          <w:sz w:val="18"/>
          <w:szCs w:val="18"/>
          <w:lang w:val="en-US"/>
        </w:rPr>
        <w:t>O</w:t>
      </w:r>
      <w:r>
        <w:rPr>
          <w:rFonts w:ascii="Arial" w:hAnsi="Arial" w:cs="Arial"/>
          <w:sz w:val="18"/>
          <w:szCs w:val="18"/>
          <w:lang w:val="en-US"/>
        </w:rPr>
        <w:t>th</w:t>
      </w:r>
      <w:r w:rsidRPr="002B210E">
        <w:rPr>
          <w:rFonts w:ascii="Arial" w:hAnsi="Arial" w:cs="Arial"/>
          <w:sz w:val="18"/>
          <w:szCs w:val="18"/>
          <w:lang w:val="en-US"/>
        </w:rPr>
        <w:t>er</w:t>
      </w:r>
      <w:r>
        <w:rPr>
          <w:rFonts w:ascii="Arial" w:hAnsi="Arial" w:cs="Arial"/>
          <w:sz w:val="18"/>
          <w:szCs w:val="18"/>
          <w:lang w:val="en-US"/>
        </w:rPr>
        <w:t>:</w:t>
      </w:r>
    </w:p>
    <w:p w:rsidR="00A0008A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Suggested compromise (explanatory comments):</w:t>
      </w:r>
    </w:p>
    <w:p w:rsidR="00A0008A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Transfer into a tariff quota:</w:t>
      </w:r>
    </w:p>
    <w:p w:rsidR="00A0008A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Suggested quota volume:</w:t>
      </w:r>
    </w:p>
    <w:p w:rsidR="00A0008A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Partial tariff suspension:</w:t>
      </w:r>
    </w:p>
    <w:p w:rsidR="00A0008A" w:rsidRDefault="00A0008A" w:rsidP="00A0008A">
      <w:pPr>
        <w:tabs>
          <w:tab w:val="left" w:pos="284"/>
          <w:tab w:val="left" w:pos="2552"/>
        </w:tabs>
        <w:ind w:right="-709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Suggested duty rate:</w:t>
      </w:r>
    </w:p>
    <w:p w:rsidR="00A0008A" w:rsidRDefault="00A0008A" w:rsidP="00A0008A">
      <w:pPr>
        <w:tabs>
          <w:tab w:val="left" w:pos="284"/>
          <w:tab w:val="left" w:pos="2552"/>
        </w:tabs>
        <w:ind w:right="-709"/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tabs>
          <w:tab w:val="left" w:pos="284"/>
          <w:tab w:val="left" w:pos="2552"/>
        </w:tabs>
        <w:ind w:right="-709"/>
        <w:rPr>
          <w:rFonts w:ascii="Arial" w:hAnsi="Arial" w:cs="Arial"/>
          <w:sz w:val="18"/>
          <w:szCs w:val="18"/>
          <w:lang w:val="en-US"/>
        </w:rPr>
      </w:pPr>
    </w:p>
    <w:p w:rsidR="00A0008A" w:rsidRPr="002B210E" w:rsidRDefault="00A0008A" w:rsidP="00A0008A">
      <w:pPr>
        <w:tabs>
          <w:tab w:val="left" w:pos="284"/>
          <w:tab w:val="left" w:pos="2552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Company producing currently an identical, equivalent or substitute product within the EU or Turkey</w:t>
      </w: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Pr="00AB27E6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b/>
          <w:sz w:val="18"/>
          <w:szCs w:val="18"/>
          <w:lang w:val="en-US"/>
        </w:rPr>
      </w:pPr>
      <w:r w:rsidRPr="002B210E">
        <w:rPr>
          <w:rFonts w:ascii="Arial" w:hAnsi="Arial" w:cs="Arial"/>
          <w:sz w:val="18"/>
          <w:szCs w:val="18"/>
          <w:lang w:val="en-US"/>
        </w:rPr>
        <w:t xml:space="preserve">Name of </w:t>
      </w:r>
      <w:r>
        <w:rPr>
          <w:rFonts w:ascii="Arial" w:hAnsi="Arial" w:cs="Arial"/>
          <w:sz w:val="18"/>
          <w:szCs w:val="18"/>
          <w:lang w:val="en-US"/>
        </w:rPr>
        <w:t>the company</w:t>
      </w:r>
      <w:r w:rsidRPr="002B210E">
        <w:rPr>
          <w:rFonts w:ascii="Arial" w:hAnsi="Arial" w:cs="Arial"/>
          <w:sz w:val="18"/>
          <w:szCs w:val="18"/>
          <w:lang w:val="en-US"/>
        </w:rPr>
        <w:t xml:space="preserve">: 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Person to contact: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Address: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Pr="00017A0F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Tel.: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Fax: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Pr="00AB27E6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 w:rsidRPr="00AB27E6">
        <w:rPr>
          <w:rFonts w:ascii="Arial" w:hAnsi="Arial" w:cs="Arial"/>
          <w:sz w:val="18"/>
          <w:szCs w:val="18"/>
          <w:lang w:val="en-US"/>
        </w:rPr>
        <w:t xml:space="preserve">E-Mail: </w:t>
      </w:r>
      <w:r w:rsidRPr="00AB27E6">
        <w:rPr>
          <w:rFonts w:ascii="Arial" w:hAnsi="Arial" w:cs="Arial"/>
          <w:sz w:val="18"/>
          <w:szCs w:val="18"/>
          <w:lang w:val="en-US"/>
        </w:rPr>
        <w:tab/>
      </w:r>
    </w:p>
    <w:p w:rsidR="00A0008A" w:rsidRPr="00037B51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Product trade name</w:t>
      </w:r>
      <w:r w:rsidRPr="00037B51">
        <w:rPr>
          <w:rFonts w:ascii="Arial" w:hAnsi="Arial" w:cs="Arial"/>
          <w:sz w:val="18"/>
          <w:szCs w:val="18"/>
          <w:lang w:val="en-US"/>
        </w:rPr>
        <w:t>: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A75FD6" w:rsidRDefault="00A75FD6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A75FD6" w:rsidRDefault="00A75FD6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A0008A" w:rsidRPr="002B210E" w:rsidRDefault="00A0008A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  <w:r w:rsidRPr="002B210E">
        <w:rPr>
          <w:rFonts w:ascii="Arial" w:hAnsi="Arial" w:cs="Arial"/>
          <w:b/>
          <w:sz w:val="18"/>
          <w:szCs w:val="18"/>
          <w:lang w:val="en-US"/>
        </w:rPr>
        <w:t>OBJECTION TO</w:t>
      </w:r>
      <w:r>
        <w:rPr>
          <w:rFonts w:ascii="Arial" w:hAnsi="Arial" w:cs="Arial"/>
          <w:b/>
          <w:sz w:val="18"/>
          <w:szCs w:val="18"/>
          <w:lang w:val="en-US"/>
        </w:rPr>
        <w:t xml:space="preserve"> A REQUEST FOR TARIFF SUSPENSION/QUOTA (delete inappropriate measure) </w:t>
      </w:r>
    </w:p>
    <w:p w:rsidR="00A0008A" w:rsidRPr="002B210E" w:rsidRDefault="00A0008A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A0008A" w:rsidRPr="002B210E" w:rsidRDefault="00A0008A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A0008A" w:rsidRPr="002B210E" w:rsidRDefault="00A0008A" w:rsidP="00A0008A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2B210E">
        <w:rPr>
          <w:rFonts w:ascii="Arial" w:hAnsi="Arial" w:cs="Arial"/>
          <w:sz w:val="18"/>
          <w:szCs w:val="18"/>
          <w:lang w:val="en-US"/>
        </w:rPr>
        <w:t xml:space="preserve">(Member </w:t>
      </w:r>
      <w:proofErr w:type="gramStart"/>
      <w:r w:rsidRPr="002B210E">
        <w:rPr>
          <w:rFonts w:ascii="Arial" w:hAnsi="Arial" w:cs="Arial"/>
          <w:sz w:val="18"/>
          <w:szCs w:val="18"/>
          <w:lang w:val="en-US"/>
        </w:rPr>
        <w:t>State:</w:t>
      </w:r>
      <w:proofErr w:type="gramEnd"/>
      <w:r w:rsidRPr="002B210E">
        <w:rPr>
          <w:rFonts w:ascii="Arial" w:hAnsi="Arial" w:cs="Arial"/>
          <w:sz w:val="18"/>
          <w:szCs w:val="18"/>
          <w:lang w:val="en-US"/>
        </w:rPr>
        <w:t>)</w:t>
      </w:r>
    </w:p>
    <w:p w:rsidR="00A0008A" w:rsidRDefault="00A0008A" w:rsidP="00A0008A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Part II</w:t>
      </w:r>
    </w:p>
    <w:p w:rsidR="00A0008A" w:rsidRPr="00037B51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 w:rsidRPr="00037B51">
        <w:rPr>
          <w:rFonts w:ascii="Arial" w:hAnsi="Arial" w:cs="Arial"/>
          <w:sz w:val="18"/>
          <w:szCs w:val="18"/>
          <w:lang w:val="en-US"/>
        </w:rPr>
        <w:tab/>
      </w:r>
      <w:r w:rsidRPr="00037B51"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 w:rsidRPr="00037B51">
        <w:rPr>
          <w:rFonts w:ascii="Arial" w:hAnsi="Arial" w:cs="Arial"/>
          <w:sz w:val="18"/>
          <w:szCs w:val="18"/>
          <w:lang w:val="en-US"/>
        </w:rPr>
        <w:t>Production cap</w:t>
      </w:r>
      <w:r>
        <w:rPr>
          <w:rFonts w:ascii="Arial" w:hAnsi="Arial" w:cs="Arial"/>
          <w:sz w:val="18"/>
          <w:szCs w:val="18"/>
          <w:lang w:val="en-US"/>
        </w:rPr>
        <w:t>acity (available for the market</w:t>
      </w:r>
      <w:r w:rsidRPr="00037B51">
        <w:rPr>
          <w:rFonts w:ascii="Arial" w:hAnsi="Arial" w:cs="Arial"/>
          <w:sz w:val="18"/>
          <w:szCs w:val="18"/>
          <w:lang w:val="en-US"/>
        </w:rPr>
        <w:t xml:space="preserve">; e.g. </w:t>
      </w:r>
      <w:r>
        <w:rPr>
          <w:rFonts w:ascii="Arial" w:hAnsi="Arial" w:cs="Arial"/>
          <w:sz w:val="18"/>
          <w:szCs w:val="18"/>
          <w:lang w:val="en-US"/>
        </w:rPr>
        <w:t>not bound in house or by contacts):</w:t>
      </w:r>
    </w:p>
    <w:p w:rsidR="00A0008A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Present: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Within the next six months: </w:t>
      </w:r>
    </w:p>
    <w:p w:rsidR="00B1617E" w:rsidRDefault="00DE598E"/>
    <w:sectPr w:rsidR="00B16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44"/>
    <w:rsid w:val="00064944"/>
    <w:rsid w:val="00344552"/>
    <w:rsid w:val="003546A8"/>
    <w:rsid w:val="003A1D4E"/>
    <w:rsid w:val="00513C1F"/>
    <w:rsid w:val="00A0008A"/>
    <w:rsid w:val="00A75FD6"/>
    <w:rsid w:val="00DE598E"/>
    <w:rsid w:val="00E372B6"/>
    <w:rsid w:val="00F8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02F85-966D-4554-B8FB-E8678C81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49EEC-1CA8-41E9-8D7F-49F1583B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Minčić</dc:creator>
  <cp:lastModifiedBy>Robert Bogešić</cp:lastModifiedBy>
  <cp:revision>2</cp:revision>
  <cp:lastPrinted>2014-06-10T09:24:00Z</cp:lastPrinted>
  <dcterms:created xsi:type="dcterms:W3CDTF">2024-05-16T11:20:00Z</dcterms:created>
  <dcterms:modified xsi:type="dcterms:W3CDTF">2024-05-16T11:20:00Z</dcterms:modified>
</cp:coreProperties>
</file>