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D3" w:rsidRDefault="00A06F01">
      <w:pPr>
        <w:rPr>
          <w:b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154940</wp:posOffset>
                </wp:positionV>
                <wp:extent cx="6221730" cy="438150"/>
                <wp:effectExtent l="108585" t="40640" r="32385" b="11176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43815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0" cmpd="thickThin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5ED3" w:rsidRPr="00975ED3" w:rsidRDefault="00975ED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75ED3">
                              <w:rPr>
                                <w:sz w:val="40"/>
                                <w:szCs w:val="40"/>
                              </w:rPr>
                              <w:t xml:space="preserve">INFORMATIVNI MATERIJALI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I PUBLIKACIJE </w:t>
                            </w:r>
                            <w:r w:rsidRPr="00975ED3">
                              <w:rPr>
                                <w:sz w:val="40"/>
                                <w:szCs w:val="40"/>
                              </w:rPr>
                              <w:t>ZA IZVOZNIKE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60.8pt;margin-top:12.2pt;width:489.9pt;height:3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" fillcolor="#d9e2f3" strokecolor="#5b9bd5" strokeweight="5pt">
                <v:stroke linestyle="thickThin"/>
                <v:shadow on="t" color="#868686" opacity=".5" offset="-6pt,6pt"/>
                <v:textbox>
                  <w:txbxContent>
                    <w:p w:rsidR="00975ED3" w:rsidRPr="00975ED3" w:rsidRDefault="00975ED3">
                      <w:pPr>
                        <w:rPr>
                          <w:sz w:val="40"/>
                          <w:szCs w:val="40"/>
                        </w:rPr>
                      </w:pPr>
                      <w:r w:rsidRPr="00975ED3">
                        <w:rPr>
                          <w:sz w:val="40"/>
                          <w:szCs w:val="40"/>
                        </w:rPr>
                        <w:t xml:space="preserve">INFORMATIVNI MATERIJALI </w:t>
                      </w:r>
                      <w:r>
                        <w:rPr>
                          <w:sz w:val="40"/>
                          <w:szCs w:val="40"/>
                        </w:rPr>
                        <w:t xml:space="preserve">I PUBLIKACIJE </w:t>
                      </w:r>
                      <w:r w:rsidRPr="00975ED3">
                        <w:rPr>
                          <w:sz w:val="40"/>
                          <w:szCs w:val="40"/>
                        </w:rPr>
                        <w:t>ZA IZVOZNIKE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5ED3" w:rsidRPr="00975ED3" w:rsidRDefault="00975ED3">
      <w:pPr>
        <w:rPr>
          <w:b/>
          <w:sz w:val="16"/>
          <w:szCs w:val="16"/>
        </w:rPr>
      </w:pPr>
    </w:p>
    <w:tbl>
      <w:tblPr>
        <w:tblW w:w="154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 w:firstRow="1" w:lastRow="0" w:firstColumn="1" w:lastColumn="0" w:noHBand="0" w:noVBand="0"/>
      </w:tblPr>
      <w:tblGrid>
        <w:gridCol w:w="2193"/>
        <w:gridCol w:w="2593"/>
        <w:gridCol w:w="7938"/>
        <w:gridCol w:w="2772"/>
      </w:tblGrid>
      <w:tr w:rsidR="004B029D" w:rsidRPr="00871EFE" w:rsidTr="00076C8E">
        <w:tc>
          <w:tcPr>
            <w:tcW w:w="2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2F5496"/>
          </w:tcPr>
          <w:p w:rsidR="00375033" w:rsidRPr="00975ED3" w:rsidRDefault="00375033" w:rsidP="00975ED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</w:p>
          <w:p w:rsidR="004B029D" w:rsidRPr="00975ED3" w:rsidRDefault="00375033" w:rsidP="00975ED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975ED3">
              <w:rPr>
                <w:rFonts w:cs="Arial"/>
                <w:b/>
                <w:bCs/>
                <w:color w:val="FFFFFF"/>
                <w:sz w:val="28"/>
                <w:szCs w:val="28"/>
              </w:rPr>
              <w:t>NAZIV INSTITUCIJE</w:t>
            </w:r>
          </w:p>
        </w:tc>
        <w:tc>
          <w:tcPr>
            <w:tcW w:w="259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2F5496"/>
          </w:tcPr>
          <w:p w:rsidR="00375033" w:rsidRPr="00975ED3" w:rsidRDefault="00375033" w:rsidP="00975ED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</w:p>
          <w:p w:rsidR="004B029D" w:rsidRPr="00975ED3" w:rsidRDefault="00942D41" w:rsidP="00975ED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NAMJENA INFORM</w:t>
            </w:r>
            <w:r w:rsidR="00120BF8">
              <w:rPr>
                <w:rFonts w:cs="Arial"/>
                <w:b/>
                <w:bCs/>
                <w:color w:val="FFFFFF"/>
                <w:sz w:val="28"/>
                <w:szCs w:val="28"/>
              </w:rPr>
              <w:t>ATIVNIH MATERIJALA</w:t>
            </w: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 xml:space="preserve"> I PUBLIKACIJA</w:t>
            </w:r>
          </w:p>
        </w:tc>
        <w:tc>
          <w:tcPr>
            <w:tcW w:w="793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2F5496"/>
          </w:tcPr>
          <w:p w:rsidR="00375033" w:rsidRPr="00975ED3" w:rsidRDefault="00375033" w:rsidP="00975ED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</w:p>
          <w:p w:rsidR="00375033" w:rsidRPr="00975ED3" w:rsidRDefault="00375033" w:rsidP="00975ED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</w:p>
          <w:p w:rsidR="004B029D" w:rsidRPr="00975ED3" w:rsidRDefault="00375033" w:rsidP="00975ED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975ED3">
              <w:rPr>
                <w:rFonts w:cs="Arial"/>
                <w:b/>
                <w:bCs/>
                <w:color w:val="FFFFFF"/>
                <w:sz w:val="28"/>
                <w:szCs w:val="28"/>
              </w:rPr>
              <w:t>NAZIV INFORMATIVNIH MATERIJALA</w:t>
            </w:r>
          </w:p>
        </w:tc>
        <w:tc>
          <w:tcPr>
            <w:tcW w:w="277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2F5496"/>
          </w:tcPr>
          <w:p w:rsidR="004B029D" w:rsidRPr="00975ED3" w:rsidRDefault="004B029D" w:rsidP="00975ED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</w:p>
          <w:p w:rsidR="004B029D" w:rsidRPr="00975ED3" w:rsidRDefault="00375033" w:rsidP="00975ED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975ED3">
              <w:rPr>
                <w:rFonts w:cs="Arial"/>
                <w:b/>
                <w:bCs/>
                <w:color w:val="FFFFFF"/>
                <w:sz w:val="28"/>
                <w:szCs w:val="28"/>
              </w:rPr>
              <w:t>POVEZNICA NA ELEKTRONSKU VERZIJU ILI OPIS PUBLIKACIJE</w:t>
            </w:r>
          </w:p>
          <w:p w:rsidR="004B029D" w:rsidRPr="00975ED3" w:rsidRDefault="004B029D" w:rsidP="00975ED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BF4C32" w:rsidRPr="00975ED3" w:rsidTr="00076C8E">
        <w:tc>
          <w:tcPr>
            <w:tcW w:w="2193" w:type="dxa"/>
            <w:vMerge w:val="restart"/>
            <w:shd w:val="clear" w:color="auto" w:fill="8EAADB"/>
          </w:tcPr>
          <w:p w:rsidR="00375033" w:rsidRPr="00975ED3" w:rsidRDefault="00BF4C32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b/>
                <w:bCs/>
                <w:sz w:val="24"/>
                <w:szCs w:val="24"/>
              </w:rPr>
              <w:t>HRVATSKA GOSPODARSKA KOMORA</w:t>
            </w:r>
          </w:p>
          <w:p w:rsidR="00375033" w:rsidRPr="00975ED3" w:rsidRDefault="00375033" w:rsidP="00375033">
            <w:pPr>
              <w:rPr>
                <w:rFonts w:cs="Arial"/>
                <w:sz w:val="24"/>
                <w:szCs w:val="24"/>
              </w:rPr>
            </w:pPr>
          </w:p>
          <w:p w:rsidR="00BF4C32" w:rsidRPr="00975ED3" w:rsidRDefault="00BF4C32" w:rsidP="00975ED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 w:val="restart"/>
            <w:shd w:val="clear" w:color="auto" w:fill="D9E2F3"/>
          </w:tcPr>
          <w:p w:rsidR="00BF4C32" w:rsidRPr="00975ED3" w:rsidRDefault="001706C1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975ED3">
              <w:rPr>
                <w:rFonts w:cs="Arial"/>
                <w:b/>
                <w:sz w:val="24"/>
                <w:szCs w:val="24"/>
              </w:rPr>
              <w:t>P</w:t>
            </w:r>
            <w:r w:rsidR="00120BF8">
              <w:rPr>
                <w:rFonts w:cs="Arial"/>
                <w:b/>
                <w:sz w:val="24"/>
                <w:szCs w:val="24"/>
              </w:rPr>
              <w:t xml:space="preserve">romocija </w:t>
            </w:r>
            <w:r w:rsidR="00BF4C32" w:rsidRPr="00975ED3">
              <w:rPr>
                <w:rFonts w:cs="Arial"/>
                <w:b/>
                <w:sz w:val="24"/>
                <w:szCs w:val="24"/>
              </w:rPr>
              <w:t>izvoznika na inozemnim tržištima</w:t>
            </w:r>
          </w:p>
        </w:tc>
        <w:tc>
          <w:tcPr>
            <w:tcW w:w="7938" w:type="dxa"/>
            <w:shd w:val="clear" w:color="auto" w:fill="D9E2F3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975ED3">
              <w:rPr>
                <w:rFonts w:cs="Arial"/>
                <w:sz w:val="24"/>
                <w:szCs w:val="24"/>
              </w:rPr>
              <w:t>Automotive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manufacturing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in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Croatia -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company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catalogue</w:t>
            </w:r>
            <w:proofErr w:type="spellEnd"/>
          </w:p>
          <w:p w:rsidR="00914784" w:rsidRPr="00975ED3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BF4C32" w:rsidRPr="00975ED3" w:rsidRDefault="00DD1287" w:rsidP="00975ED3">
            <w:pPr>
              <w:spacing w:after="0" w:line="240" w:lineRule="auto"/>
              <w:jc w:val="center"/>
              <w:rPr>
                <w:rFonts w:cs="Arial"/>
                <w:color w:val="2F5496"/>
                <w:sz w:val="24"/>
                <w:szCs w:val="24"/>
              </w:rPr>
            </w:pPr>
            <w:hyperlink r:id="rId9" w:history="1">
              <w:r w:rsidR="000E4CDF" w:rsidRPr="00975ED3">
                <w:rPr>
                  <w:rStyle w:val="Hyperlink"/>
                  <w:color w:val="2F5496"/>
                  <w:sz w:val="24"/>
                  <w:szCs w:val="24"/>
                </w:rPr>
                <w:t>Poveznica</w:t>
              </w:r>
            </w:hyperlink>
          </w:p>
        </w:tc>
      </w:tr>
      <w:tr w:rsidR="00BF4C32" w:rsidRPr="00975ED3" w:rsidTr="00076C8E">
        <w:tc>
          <w:tcPr>
            <w:tcW w:w="2193" w:type="dxa"/>
            <w:vMerge/>
            <w:shd w:val="clear" w:color="auto" w:fill="8EAADB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BF4C32" w:rsidRPr="00975ED3" w:rsidRDefault="00BF4C32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14784" w:rsidRPr="00975ED3" w:rsidRDefault="00BF4C32" w:rsidP="00975ED3">
            <w:pPr>
              <w:tabs>
                <w:tab w:val="left" w:pos="264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975ED3">
              <w:rPr>
                <w:rFonts w:cs="Arial"/>
                <w:sz w:val="24"/>
                <w:szCs w:val="24"/>
              </w:rPr>
              <w:t>Catalogue</w:t>
            </w:r>
            <w:proofErr w:type="spellEnd"/>
            <w:r w:rsidR="001C7B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C7B5B">
              <w:rPr>
                <w:rFonts w:cs="Arial"/>
                <w:sz w:val="24"/>
                <w:szCs w:val="24"/>
              </w:rPr>
              <w:t>of</w:t>
            </w:r>
            <w:proofErr w:type="spellEnd"/>
            <w:r w:rsidR="001C7B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C7B5B">
              <w:rPr>
                <w:rFonts w:cs="Arial"/>
                <w:sz w:val="24"/>
                <w:szCs w:val="24"/>
              </w:rPr>
              <w:t>companies</w:t>
            </w:r>
            <w:proofErr w:type="spellEnd"/>
            <w:r w:rsidR="001C7B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C7B5B">
              <w:rPr>
                <w:rFonts w:cs="Arial"/>
                <w:sz w:val="24"/>
                <w:szCs w:val="24"/>
              </w:rPr>
              <w:t>engaged</w:t>
            </w:r>
            <w:proofErr w:type="spellEnd"/>
            <w:r w:rsidR="001C7B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C7B5B">
              <w:rPr>
                <w:rFonts w:cs="Arial"/>
                <w:sz w:val="24"/>
                <w:szCs w:val="24"/>
              </w:rPr>
              <w:t>in</w:t>
            </w:r>
            <w:proofErr w:type="spellEnd"/>
            <w:r w:rsidR="001C7B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C7B5B">
              <w:rPr>
                <w:rFonts w:cs="Arial"/>
                <w:sz w:val="24"/>
                <w:szCs w:val="24"/>
              </w:rPr>
              <w:t>environ</w:t>
            </w:r>
            <w:r w:rsidRPr="00975ED3">
              <w:rPr>
                <w:rFonts w:cs="Arial"/>
                <w:sz w:val="24"/>
                <w:szCs w:val="24"/>
              </w:rPr>
              <w:t>mental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protection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activities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ab/>
            </w:r>
          </w:p>
          <w:p w:rsidR="00914784" w:rsidRPr="00975ED3" w:rsidRDefault="00914784" w:rsidP="00975ED3">
            <w:pPr>
              <w:tabs>
                <w:tab w:val="left" w:pos="264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BF4C32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10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BF4C32" w:rsidRPr="00975ED3" w:rsidTr="00076C8E">
        <w:tc>
          <w:tcPr>
            <w:tcW w:w="2193" w:type="dxa"/>
            <w:vMerge/>
            <w:shd w:val="clear" w:color="auto" w:fill="8EAADB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BF4C32" w:rsidRPr="00975ED3" w:rsidRDefault="00BF4C32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975ED3">
              <w:rPr>
                <w:rFonts w:cs="Arial"/>
                <w:sz w:val="24"/>
                <w:szCs w:val="24"/>
              </w:rPr>
              <w:t>Catalogue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of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renewable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energy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equipment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producers</w:t>
            </w:r>
            <w:proofErr w:type="spellEnd"/>
          </w:p>
          <w:p w:rsidR="00914784" w:rsidRPr="00975ED3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BF4C32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11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BF4C32" w:rsidRPr="00975ED3" w:rsidTr="00076C8E">
        <w:tc>
          <w:tcPr>
            <w:tcW w:w="2193" w:type="dxa"/>
            <w:vMerge/>
            <w:shd w:val="clear" w:color="auto" w:fill="8EAADB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BF4C32" w:rsidRPr="00975ED3" w:rsidRDefault="00BF4C32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 xml:space="preserve">Chemical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and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Pharmaceutical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industry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in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Croatia -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catalogue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of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companies</w:t>
            </w:r>
            <w:proofErr w:type="spellEnd"/>
          </w:p>
          <w:p w:rsidR="00914784" w:rsidRPr="00975ED3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BF4C32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12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BF4C32" w:rsidRPr="00975ED3" w:rsidTr="00076C8E">
        <w:tc>
          <w:tcPr>
            <w:tcW w:w="2193" w:type="dxa"/>
            <w:vMerge/>
            <w:shd w:val="clear" w:color="auto" w:fill="8EAADB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BF4C32" w:rsidRPr="00975ED3" w:rsidRDefault="00BF4C32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975ED3">
              <w:rPr>
                <w:rFonts w:cs="Arial"/>
                <w:sz w:val="24"/>
                <w:szCs w:val="24"/>
              </w:rPr>
              <w:t>Croatian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Boatbuilding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Industry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r w:rsidR="00914784" w:rsidRPr="00975ED3">
              <w:rPr>
                <w:rFonts w:cs="Arial"/>
                <w:sz w:val="24"/>
                <w:szCs w:val="24"/>
              </w:rPr>
              <w:t>–</w:t>
            </w:r>
            <w:r w:rsidRPr="00975ED3">
              <w:rPr>
                <w:rFonts w:cs="Arial"/>
                <w:sz w:val="24"/>
                <w:szCs w:val="24"/>
              </w:rPr>
              <w:t xml:space="preserve"> 2014</w:t>
            </w:r>
          </w:p>
          <w:p w:rsidR="00914784" w:rsidRPr="00975ED3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BF4C32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13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BF4C32" w:rsidRPr="00975ED3" w:rsidTr="00076C8E">
        <w:tc>
          <w:tcPr>
            <w:tcW w:w="2193" w:type="dxa"/>
            <w:vMerge/>
            <w:shd w:val="clear" w:color="auto" w:fill="8EAADB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BF4C32" w:rsidRPr="00975ED3" w:rsidRDefault="00BF4C32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975ED3">
              <w:rPr>
                <w:rFonts w:cs="Arial"/>
                <w:sz w:val="24"/>
                <w:szCs w:val="24"/>
              </w:rPr>
              <w:t>Croatian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Marine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Se</w:t>
            </w:r>
            <w:r w:rsidR="001C7B5B">
              <w:rPr>
                <w:rFonts w:cs="Arial"/>
                <w:sz w:val="24"/>
                <w:szCs w:val="24"/>
              </w:rPr>
              <w:t>rvices</w:t>
            </w:r>
            <w:proofErr w:type="spellEnd"/>
            <w:r w:rsidR="001C7B5B">
              <w:rPr>
                <w:rFonts w:cs="Arial"/>
                <w:sz w:val="24"/>
                <w:szCs w:val="24"/>
              </w:rPr>
              <w:t xml:space="preserve"> - </w:t>
            </w:r>
            <w:proofErr w:type="spellStart"/>
            <w:r w:rsidR="001C7B5B">
              <w:rPr>
                <w:rFonts w:cs="Arial"/>
                <w:sz w:val="24"/>
                <w:szCs w:val="24"/>
              </w:rPr>
              <w:t>Servicestuetzpunkte</w:t>
            </w:r>
            <w:proofErr w:type="spellEnd"/>
            <w:r w:rsidR="001C7B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C7B5B">
              <w:rPr>
                <w:rFonts w:cs="Arial"/>
                <w:sz w:val="24"/>
                <w:szCs w:val="24"/>
              </w:rPr>
              <w:t>fü</w:t>
            </w:r>
            <w:r w:rsidRPr="00975ED3">
              <w:rPr>
                <w:rFonts w:cs="Arial"/>
                <w:sz w:val="24"/>
                <w:szCs w:val="24"/>
              </w:rPr>
              <w:t>r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Wasserfahrzeuge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in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Kroatien</w:t>
            </w:r>
            <w:proofErr w:type="spellEnd"/>
          </w:p>
          <w:p w:rsidR="00914784" w:rsidRPr="00975ED3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BF4C32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14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BF4C32" w:rsidRPr="00975ED3" w:rsidTr="00076C8E">
        <w:tc>
          <w:tcPr>
            <w:tcW w:w="2193" w:type="dxa"/>
            <w:vMerge/>
            <w:shd w:val="clear" w:color="auto" w:fill="8EAADB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BF4C32" w:rsidRPr="00975ED3" w:rsidRDefault="00BF4C32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975ED3">
              <w:rPr>
                <w:rFonts w:cs="Arial"/>
                <w:sz w:val="24"/>
                <w:szCs w:val="24"/>
              </w:rPr>
              <w:t>Croatian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plastics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and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rubber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industry</w:t>
            </w:r>
            <w:proofErr w:type="spellEnd"/>
          </w:p>
          <w:p w:rsidR="00914784" w:rsidRPr="00975ED3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BF4C32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15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BF4C32" w:rsidRPr="00975ED3" w:rsidTr="00076C8E">
        <w:tc>
          <w:tcPr>
            <w:tcW w:w="2193" w:type="dxa"/>
            <w:vMerge/>
            <w:shd w:val="clear" w:color="auto" w:fill="8EAADB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BF4C32" w:rsidRPr="00975ED3" w:rsidRDefault="00BF4C32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1A21E3" w:rsidRPr="00975ED3" w:rsidRDefault="00BF4C32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 xml:space="preserve">Metal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Processing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Industry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of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Bjelovar-Bilogora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County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- trojezična publikacija (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hr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eng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>, njem)</w:t>
            </w:r>
          </w:p>
        </w:tc>
        <w:tc>
          <w:tcPr>
            <w:tcW w:w="2772" w:type="dxa"/>
            <w:shd w:val="clear" w:color="auto" w:fill="D9E2F3"/>
          </w:tcPr>
          <w:p w:rsidR="00BF4C32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16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BF4C32" w:rsidRPr="00975ED3" w:rsidTr="00076C8E">
        <w:tc>
          <w:tcPr>
            <w:tcW w:w="2193" w:type="dxa"/>
            <w:vMerge/>
            <w:tcBorders>
              <w:top w:val="single" w:sz="12" w:space="0" w:color="4472C4"/>
            </w:tcBorders>
            <w:shd w:val="clear" w:color="auto" w:fill="8EAADB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12" w:space="0" w:color="4472C4"/>
            </w:tcBorders>
            <w:shd w:val="clear" w:color="auto" w:fill="D9E2F3"/>
          </w:tcPr>
          <w:p w:rsidR="00BF4C32" w:rsidRPr="00975ED3" w:rsidRDefault="00BF4C32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12" w:space="0" w:color="4472C4"/>
            </w:tcBorders>
            <w:shd w:val="clear" w:color="auto" w:fill="D9E2F3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 xml:space="preserve">Metal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Processing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Industry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of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Krapina-Zagorje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County</w:t>
            </w:r>
            <w:proofErr w:type="spellEnd"/>
          </w:p>
          <w:p w:rsidR="00914784" w:rsidRPr="00975ED3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12" w:space="0" w:color="4472C4"/>
            </w:tcBorders>
            <w:shd w:val="clear" w:color="auto" w:fill="D9E2F3"/>
          </w:tcPr>
          <w:p w:rsidR="00BF4C32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17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BF4C32" w:rsidRPr="00975ED3" w:rsidTr="00076C8E">
        <w:tc>
          <w:tcPr>
            <w:tcW w:w="2193" w:type="dxa"/>
            <w:vMerge/>
            <w:shd w:val="clear" w:color="auto" w:fill="8EAADB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BF4C32" w:rsidRPr="00975ED3" w:rsidRDefault="00BF4C32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 xml:space="preserve">Railway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industry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in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Croatia - 2013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catalogue</w:t>
            </w:r>
            <w:proofErr w:type="spellEnd"/>
          </w:p>
          <w:p w:rsidR="00914784" w:rsidRPr="00975ED3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BF4C32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18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BF4C32" w:rsidRPr="00975ED3" w:rsidTr="00076C8E">
        <w:tc>
          <w:tcPr>
            <w:tcW w:w="2193" w:type="dxa"/>
            <w:vMerge/>
            <w:shd w:val="clear" w:color="auto" w:fill="8EAADB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BF4C32" w:rsidRPr="00975ED3" w:rsidRDefault="00BF4C32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BF4C32" w:rsidRPr="00975ED3" w:rsidRDefault="00275314" w:rsidP="00975ED3">
            <w:pPr>
              <w:pStyle w:val="NoSpacing"/>
              <w:ind w:left="56"/>
              <w:rPr>
                <w:rFonts w:ascii="Calibri" w:hAnsi="Calibri" w:cs="Arial"/>
              </w:rPr>
            </w:pPr>
            <w:proofErr w:type="spellStart"/>
            <w:r w:rsidRPr="00975ED3">
              <w:rPr>
                <w:rFonts w:ascii="Calibri" w:hAnsi="Calibri" w:cs="Arial"/>
              </w:rPr>
              <w:t>Le</w:t>
            </w:r>
            <w:proofErr w:type="spellEnd"/>
            <w:r w:rsidRPr="00975ED3">
              <w:rPr>
                <w:rFonts w:ascii="Calibri" w:hAnsi="Calibri" w:cs="Arial"/>
              </w:rPr>
              <w:t xml:space="preserve"> </w:t>
            </w:r>
            <w:proofErr w:type="spellStart"/>
            <w:r w:rsidRPr="00975ED3">
              <w:rPr>
                <w:rFonts w:ascii="Calibri" w:hAnsi="Calibri" w:cs="Arial"/>
              </w:rPr>
              <w:t>vins</w:t>
            </w:r>
            <w:proofErr w:type="spellEnd"/>
            <w:r w:rsidRPr="00975ED3">
              <w:rPr>
                <w:rFonts w:ascii="Calibri" w:hAnsi="Calibri" w:cs="Arial"/>
              </w:rPr>
              <w:t xml:space="preserve"> de </w:t>
            </w:r>
            <w:proofErr w:type="spellStart"/>
            <w:r w:rsidRPr="00975ED3">
              <w:rPr>
                <w:rFonts w:ascii="Calibri" w:hAnsi="Calibri" w:cs="Arial"/>
              </w:rPr>
              <w:t>Croatie</w:t>
            </w:r>
            <w:proofErr w:type="spellEnd"/>
            <w:r w:rsidR="00BF4C32" w:rsidRPr="00975ED3">
              <w:rPr>
                <w:rFonts w:ascii="Calibri" w:hAnsi="Calibri" w:cs="Arial"/>
              </w:rPr>
              <w:t>- francuski</w:t>
            </w:r>
          </w:p>
          <w:p w:rsidR="00914784" w:rsidRPr="00975ED3" w:rsidRDefault="00914784" w:rsidP="00975ED3">
            <w:pPr>
              <w:pStyle w:val="NoSpacing"/>
              <w:ind w:left="56"/>
              <w:rPr>
                <w:rFonts w:ascii="Calibri" w:hAnsi="Calibri" w:cs="Arial"/>
              </w:rPr>
            </w:pPr>
          </w:p>
        </w:tc>
        <w:tc>
          <w:tcPr>
            <w:tcW w:w="2772" w:type="dxa"/>
            <w:shd w:val="clear" w:color="auto" w:fill="D9E2F3"/>
          </w:tcPr>
          <w:p w:rsidR="00223430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19" w:history="1">
              <w:r w:rsidR="00FF60D4" w:rsidRPr="00FF60D4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</w:tc>
      </w:tr>
      <w:tr w:rsidR="00BF4C32" w:rsidRPr="00975ED3" w:rsidTr="00076C8E">
        <w:tc>
          <w:tcPr>
            <w:tcW w:w="2193" w:type="dxa"/>
            <w:vMerge/>
            <w:shd w:val="clear" w:color="auto" w:fill="8EAADB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BF4C32" w:rsidRPr="00975ED3" w:rsidRDefault="00BF4C32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F4C32" w:rsidRPr="00975ED3" w:rsidRDefault="00BF4C32" w:rsidP="00975ED3">
            <w:pPr>
              <w:pStyle w:val="NoSpacing"/>
              <w:ind w:left="56"/>
              <w:rPr>
                <w:rFonts w:ascii="Calibri" w:hAnsi="Calibri" w:cs="Arial"/>
              </w:rPr>
            </w:pPr>
            <w:proofErr w:type="spellStart"/>
            <w:r w:rsidRPr="00975ED3">
              <w:rPr>
                <w:rFonts w:ascii="Calibri" w:hAnsi="Calibri" w:cs="Arial"/>
              </w:rPr>
              <w:t>Wines</w:t>
            </w:r>
            <w:proofErr w:type="spellEnd"/>
            <w:r w:rsidRPr="00975ED3">
              <w:rPr>
                <w:rFonts w:ascii="Calibri" w:hAnsi="Calibri" w:cs="Arial"/>
              </w:rPr>
              <w:t xml:space="preserve"> </w:t>
            </w:r>
            <w:proofErr w:type="spellStart"/>
            <w:r w:rsidRPr="00975ED3">
              <w:rPr>
                <w:rFonts w:ascii="Calibri" w:hAnsi="Calibri" w:cs="Arial"/>
              </w:rPr>
              <w:t>of</w:t>
            </w:r>
            <w:proofErr w:type="spellEnd"/>
            <w:r w:rsidRPr="00975ED3">
              <w:rPr>
                <w:rFonts w:ascii="Calibri" w:hAnsi="Calibri" w:cs="Arial"/>
              </w:rPr>
              <w:t xml:space="preserve"> Croatia </w:t>
            </w:r>
            <w:r w:rsidR="00914784" w:rsidRPr="00975ED3">
              <w:rPr>
                <w:rFonts w:ascii="Calibri" w:hAnsi="Calibri" w:cs="Arial"/>
              </w:rPr>
              <w:t>–</w:t>
            </w:r>
            <w:r w:rsidRPr="00975ED3">
              <w:rPr>
                <w:rFonts w:ascii="Calibri" w:hAnsi="Calibri" w:cs="Arial"/>
              </w:rPr>
              <w:t xml:space="preserve"> engleski</w:t>
            </w:r>
          </w:p>
          <w:p w:rsidR="00914784" w:rsidRPr="00975ED3" w:rsidRDefault="00914784" w:rsidP="00975ED3">
            <w:pPr>
              <w:pStyle w:val="NoSpacing"/>
              <w:ind w:left="56"/>
              <w:rPr>
                <w:rFonts w:ascii="Calibri" w:hAnsi="Calibri" w:cs="Arial"/>
              </w:rPr>
            </w:pPr>
          </w:p>
        </w:tc>
        <w:tc>
          <w:tcPr>
            <w:tcW w:w="2772" w:type="dxa"/>
            <w:shd w:val="clear" w:color="auto" w:fill="D9E2F3"/>
          </w:tcPr>
          <w:p w:rsidR="00BF4C32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20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BF4C32" w:rsidRPr="00975ED3" w:rsidTr="00076C8E">
        <w:tc>
          <w:tcPr>
            <w:tcW w:w="2193" w:type="dxa"/>
            <w:vMerge/>
            <w:shd w:val="clear" w:color="auto" w:fill="8EAADB"/>
          </w:tcPr>
          <w:p w:rsidR="00BF4C32" w:rsidRPr="00975ED3" w:rsidRDefault="00BF4C32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BF4C32" w:rsidRPr="00975ED3" w:rsidRDefault="00BF4C32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12" w:space="0" w:color="4472C4"/>
            </w:tcBorders>
            <w:shd w:val="clear" w:color="auto" w:fill="D9E2F3"/>
          </w:tcPr>
          <w:p w:rsidR="00BF4C32" w:rsidRPr="00975ED3" w:rsidRDefault="00BF4C32" w:rsidP="00975ED3">
            <w:pPr>
              <w:pStyle w:val="NoSpacing"/>
              <w:ind w:left="56"/>
              <w:rPr>
                <w:rFonts w:ascii="Calibri" w:hAnsi="Calibri"/>
              </w:rPr>
            </w:pPr>
            <w:r w:rsidRPr="00975ED3">
              <w:rPr>
                <w:rFonts w:ascii="Calibri" w:hAnsi="Calibri" w:cs="Arial"/>
              </w:rPr>
              <w:t>Katalog „</w:t>
            </w:r>
            <w:r w:rsidRPr="00975ED3">
              <w:rPr>
                <w:rFonts w:ascii="Calibri" w:hAnsi="Calibri"/>
              </w:rPr>
              <w:t>100 najznačajnijih subjekata Krapinsko-zagorske županije“</w:t>
            </w:r>
          </w:p>
          <w:p w:rsidR="00914784" w:rsidRPr="00975ED3" w:rsidRDefault="00914784" w:rsidP="00975ED3">
            <w:pPr>
              <w:pStyle w:val="NoSpacing"/>
              <w:ind w:left="56"/>
              <w:rPr>
                <w:rFonts w:ascii="Calibri" w:hAnsi="Calibri" w:cs="Arial"/>
              </w:rPr>
            </w:pPr>
          </w:p>
        </w:tc>
        <w:tc>
          <w:tcPr>
            <w:tcW w:w="2772" w:type="dxa"/>
            <w:tcBorders>
              <w:bottom w:val="single" w:sz="12" w:space="0" w:color="4472C4"/>
            </w:tcBorders>
            <w:shd w:val="clear" w:color="auto" w:fill="D9E2F3"/>
          </w:tcPr>
          <w:p w:rsidR="00BF4C32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21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C84440" w:rsidRPr="00975ED3" w:rsidTr="00076C8E">
        <w:tc>
          <w:tcPr>
            <w:tcW w:w="2193" w:type="dxa"/>
            <w:vMerge/>
            <w:tcBorders>
              <w:top w:val="single" w:sz="12" w:space="0" w:color="4472C4"/>
            </w:tcBorders>
            <w:shd w:val="clear" w:color="auto" w:fill="8EAADB"/>
          </w:tcPr>
          <w:p w:rsidR="00C84440" w:rsidRPr="00975ED3" w:rsidRDefault="00C84440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 w:val="restart"/>
            <w:tcBorders>
              <w:top w:val="single" w:sz="12" w:space="0" w:color="4472C4"/>
            </w:tcBorders>
            <w:shd w:val="clear" w:color="auto" w:fill="D9E2F3"/>
          </w:tcPr>
          <w:p w:rsidR="00C84440" w:rsidRPr="00975ED3" w:rsidRDefault="001706C1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975ED3">
              <w:rPr>
                <w:rFonts w:cs="Arial"/>
                <w:b/>
                <w:sz w:val="24"/>
                <w:szCs w:val="24"/>
              </w:rPr>
              <w:t>E</w:t>
            </w:r>
            <w:r w:rsidR="00120BF8">
              <w:rPr>
                <w:rFonts w:cs="Arial"/>
                <w:b/>
                <w:sz w:val="24"/>
                <w:szCs w:val="24"/>
              </w:rPr>
              <w:t>dukacija</w:t>
            </w:r>
            <w:r w:rsidR="00C84440" w:rsidRPr="00975ED3">
              <w:rPr>
                <w:rFonts w:cs="Arial"/>
                <w:b/>
                <w:sz w:val="24"/>
                <w:szCs w:val="24"/>
              </w:rPr>
              <w:t xml:space="preserve"> izvoznika</w:t>
            </w:r>
          </w:p>
        </w:tc>
        <w:tc>
          <w:tcPr>
            <w:tcW w:w="7938" w:type="dxa"/>
            <w:tcBorders>
              <w:top w:val="single" w:sz="12" w:space="0" w:color="4472C4"/>
            </w:tcBorders>
            <w:shd w:val="clear" w:color="auto" w:fill="auto"/>
          </w:tcPr>
          <w:p w:rsidR="00C84440" w:rsidRPr="00975ED3" w:rsidRDefault="00A06F01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Arbitraž</w:t>
            </w:r>
            <w:r w:rsidR="00C84440" w:rsidRPr="00975ED3">
              <w:rPr>
                <w:rFonts w:cs="Arial"/>
                <w:sz w:val="24"/>
                <w:szCs w:val="24"/>
              </w:rPr>
              <w:t>na pravila Međunarodne trgovačke komore - ICC_HR</w:t>
            </w:r>
          </w:p>
          <w:p w:rsidR="00914784" w:rsidRPr="00975ED3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12" w:space="0" w:color="4472C4"/>
            </w:tcBorders>
            <w:shd w:val="clear" w:color="auto" w:fill="D9E2F3"/>
          </w:tcPr>
          <w:p w:rsidR="00C84440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22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C84440" w:rsidRPr="00975ED3" w:rsidTr="00076C8E">
        <w:tc>
          <w:tcPr>
            <w:tcW w:w="2193" w:type="dxa"/>
            <w:vMerge/>
            <w:shd w:val="clear" w:color="auto" w:fill="8EAADB"/>
          </w:tcPr>
          <w:p w:rsidR="00C84440" w:rsidRPr="00975ED3" w:rsidRDefault="00C84440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C84440" w:rsidRPr="00975ED3" w:rsidRDefault="00C84440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C84440" w:rsidRPr="00975ED3" w:rsidRDefault="00C84440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975ED3">
              <w:rPr>
                <w:rFonts w:cs="Arial"/>
                <w:sz w:val="24"/>
                <w:szCs w:val="24"/>
              </w:rPr>
              <w:t>Incoterms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2010</w:t>
            </w:r>
          </w:p>
          <w:p w:rsidR="00914784" w:rsidRPr="00975ED3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C84440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23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C84440" w:rsidRPr="00975ED3" w:rsidTr="00076C8E">
        <w:tc>
          <w:tcPr>
            <w:tcW w:w="2193" w:type="dxa"/>
            <w:vMerge/>
            <w:shd w:val="clear" w:color="auto" w:fill="8EAADB"/>
          </w:tcPr>
          <w:p w:rsidR="00C84440" w:rsidRPr="00975ED3" w:rsidRDefault="00C84440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C84440" w:rsidRPr="00975ED3" w:rsidRDefault="00C84440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84440" w:rsidRPr="00975ED3" w:rsidRDefault="00C84440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Informacije o inozemnim tržištima</w:t>
            </w:r>
          </w:p>
          <w:p w:rsidR="00914784" w:rsidRPr="00975ED3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C84440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24" w:history="1">
              <w:r w:rsidR="00A06F01" w:rsidRPr="00A06F01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</w:tc>
      </w:tr>
      <w:tr w:rsidR="00C84440" w:rsidRPr="00975ED3" w:rsidTr="00076C8E">
        <w:tc>
          <w:tcPr>
            <w:tcW w:w="2193" w:type="dxa"/>
            <w:vMerge/>
            <w:shd w:val="clear" w:color="auto" w:fill="8EAADB"/>
          </w:tcPr>
          <w:p w:rsidR="00C84440" w:rsidRPr="00975ED3" w:rsidRDefault="00C84440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C84440" w:rsidRPr="00975ED3" w:rsidRDefault="00C84440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C84440" w:rsidRPr="00975ED3" w:rsidRDefault="00C84440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Jedinstvena pravila i običaji za DOKUMENTARNE AKREDITIVE</w:t>
            </w:r>
          </w:p>
          <w:p w:rsidR="00914784" w:rsidRPr="00975ED3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C84440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25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C84440" w:rsidRPr="00975ED3" w:rsidTr="00076C8E">
        <w:tc>
          <w:tcPr>
            <w:tcW w:w="2193" w:type="dxa"/>
            <w:vMerge/>
            <w:shd w:val="clear" w:color="auto" w:fill="8EAADB"/>
          </w:tcPr>
          <w:p w:rsidR="00C84440" w:rsidRPr="00975ED3" w:rsidRDefault="00C84440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C84440" w:rsidRPr="00975ED3" w:rsidRDefault="00C84440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84440" w:rsidRPr="00975ED3" w:rsidRDefault="00C84440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Jedinstvena pravila o bankovnim obvezama plaćanja</w:t>
            </w:r>
          </w:p>
          <w:p w:rsidR="00914784" w:rsidRPr="00975ED3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C84440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26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C84440" w:rsidRPr="00975ED3" w:rsidTr="00076C8E">
        <w:tc>
          <w:tcPr>
            <w:tcW w:w="2193" w:type="dxa"/>
            <w:vMerge/>
            <w:shd w:val="clear" w:color="auto" w:fill="8EAADB"/>
          </w:tcPr>
          <w:p w:rsidR="00C84440" w:rsidRPr="00975ED3" w:rsidRDefault="00C84440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C84440" w:rsidRPr="00975ED3" w:rsidRDefault="00C84440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C84440" w:rsidRPr="00975ED3" w:rsidRDefault="00C84440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 xml:space="preserve">Konsolidirani kodeks </w:t>
            </w:r>
            <w:r w:rsidR="00914784" w:rsidRPr="00975ED3">
              <w:rPr>
                <w:rFonts w:cs="Arial"/>
                <w:sz w:val="24"/>
                <w:szCs w:val="24"/>
              </w:rPr>
              <w:t>ICC-a o praksi oglašavanja i tržiš</w:t>
            </w:r>
            <w:r w:rsidRPr="00975ED3">
              <w:rPr>
                <w:rFonts w:cs="Arial"/>
                <w:sz w:val="24"/>
                <w:szCs w:val="24"/>
              </w:rPr>
              <w:t>noga komuniciranja</w:t>
            </w:r>
          </w:p>
          <w:p w:rsidR="00914784" w:rsidRPr="00975ED3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C84440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27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C84440" w:rsidRPr="00975ED3" w:rsidTr="00076C8E">
        <w:tc>
          <w:tcPr>
            <w:tcW w:w="2193" w:type="dxa"/>
            <w:vMerge/>
            <w:shd w:val="clear" w:color="auto" w:fill="8EAADB"/>
          </w:tcPr>
          <w:p w:rsidR="00C84440" w:rsidRPr="00975ED3" w:rsidRDefault="00C84440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C84440" w:rsidRPr="00975ED3" w:rsidRDefault="00C84440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84440" w:rsidRPr="00975ED3" w:rsidRDefault="00C84440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Ujednačena pravila MTK za garancije na poziv</w:t>
            </w:r>
          </w:p>
          <w:p w:rsidR="00914784" w:rsidRPr="00975ED3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C84440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28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C84440" w:rsidRPr="00975ED3" w:rsidTr="00076C8E">
        <w:tc>
          <w:tcPr>
            <w:tcW w:w="2193" w:type="dxa"/>
            <w:vMerge/>
            <w:shd w:val="clear" w:color="auto" w:fill="8EAADB"/>
          </w:tcPr>
          <w:p w:rsidR="00C84440" w:rsidRPr="00975ED3" w:rsidRDefault="00C84440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C84440" w:rsidRPr="00975ED3" w:rsidRDefault="00C84440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C84440" w:rsidRPr="00975ED3" w:rsidRDefault="00C84440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Vodič ICC-a za izvoz i uvoz</w:t>
            </w:r>
          </w:p>
          <w:p w:rsidR="00914784" w:rsidRPr="00975ED3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C84440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29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C84440" w:rsidRPr="00975ED3" w:rsidTr="00076C8E">
        <w:tc>
          <w:tcPr>
            <w:tcW w:w="2193" w:type="dxa"/>
            <w:vMerge/>
            <w:shd w:val="clear" w:color="auto" w:fill="8EAADB"/>
          </w:tcPr>
          <w:p w:rsidR="00C84440" w:rsidRPr="00975ED3" w:rsidRDefault="00C84440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bottom w:val="single" w:sz="12" w:space="0" w:color="4472C4"/>
            </w:tcBorders>
            <w:shd w:val="clear" w:color="auto" w:fill="D9E2F3"/>
          </w:tcPr>
          <w:p w:rsidR="00C84440" w:rsidRPr="00975ED3" w:rsidRDefault="00C84440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12" w:space="0" w:color="4472C4"/>
            </w:tcBorders>
            <w:shd w:val="clear" w:color="auto" w:fill="auto"/>
          </w:tcPr>
          <w:p w:rsidR="00914784" w:rsidRPr="00975ED3" w:rsidRDefault="00C84440" w:rsidP="00914784">
            <w:pPr>
              <w:pStyle w:val="NoSpacing"/>
              <w:rPr>
                <w:rFonts w:ascii="Calibri" w:hAnsi="Calibri"/>
              </w:rPr>
            </w:pPr>
            <w:r w:rsidRPr="00975ED3">
              <w:rPr>
                <w:rFonts w:ascii="Calibri" w:hAnsi="Calibri"/>
              </w:rPr>
              <w:t>Vodič za europske proizvođače hrane za životinje (EFMC)</w:t>
            </w:r>
          </w:p>
          <w:p w:rsidR="001706C1" w:rsidRPr="00975ED3" w:rsidRDefault="001706C1" w:rsidP="00975ED3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772" w:type="dxa"/>
            <w:tcBorders>
              <w:bottom w:val="single" w:sz="12" w:space="0" w:color="4472C4"/>
            </w:tcBorders>
            <w:shd w:val="clear" w:color="auto" w:fill="D9E2F3"/>
          </w:tcPr>
          <w:p w:rsidR="00C84440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30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1A3186" w:rsidRPr="00975ED3" w:rsidTr="00076C8E">
        <w:tc>
          <w:tcPr>
            <w:tcW w:w="2193" w:type="dxa"/>
            <w:vMerge/>
            <w:shd w:val="clear" w:color="auto" w:fill="8EAADB"/>
          </w:tcPr>
          <w:p w:rsidR="001A3186" w:rsidRPr="00975ED3" w:rsidRDefault="001A3186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 w:val="restart"/>
            <w:tcBorders>
              <w:top w:val="single" w:sz="12" w:space="0" w:color="4472C4"/>
            </w:tcBorders>
            <w:shd w:val="clear" w:color="auto" w:fill="D9E2F3"/>
          </w:tcPr>
          <w:p w:rsidR="001A3186" w:rsidRPr="00975ED3" w:rsidRDefault="001706C1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975ED3">
              <w:rPr>
                <w:rFonts w:cs="Arial"/>
                <w:b/>
                <w:sz w:val="24"/>
                <w:szCs w:val="24"/>
              </w:rPr>
              <w:t>J</w:t>
            </w:r>
            <w:r w:rsidR="00120BF8">
              <w:rPr>
                <w:rFonts w:cs="Arial"/>
                <w:b/>
                <w:sz w:val="24"/>
                <w:szCs w:val="24"/>
              </w:rPr>
              <w:t>ačanje</w:t>
            </w:r>
            <w:r w:rsidR="001A3186" w:rsidRPr="00975ED3">
              <w:rPr>
                <w:rFonts w:cs="Arial"/>
                <w:b/>
                <w:sz w:val="24"/>
                <w:szCs w:val="24"/>
              </w:rPr>
              <w:t xml:space="preserve"> konkurentnosti izvoznika</w:t>
            </w:r>
          </w:p>
        </w:tc>
        <w:tc>
          <w:tcPr>
            <w:tcW w:w="7938" w:type="dxa"/>
            <w:tcBorders>
              <w:top w:val="single" w:sz="12" w:space="0" w:color="4472C4"/>
            </w:tcBorders>
            <w:shd w:val="clear" w:color="auto" w:fill="D9E2F3"/>
          </w:tcPr>
          <w:p w:rsidR="001A3186" w:rsidRPr="00975ED3" w:rsidRDefault="009A639D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Ususret fondovima kohezijske politike u Hrvatskoj</w:t>
            </w:r>
          </w:p>
          <w:p w:rsidR="00914784" w:rsidRDefault="00914784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16F4A" w:rsidRPr="00975ED3" w:rsidRDefault="00216F4A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12" w:space="0" w:color="4472C4"/>
            </w:tcBorders>
            <w:shd w:val="clear" w:color="auto" w:fill="D9E2F3"/>
          </w:tcPr>
          <w:p w:rsidR="001A3186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31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1A3186" w:rsidRPr="00975ED3" w:rsidTr="00076C8E">
        <w:tc>
          <w:tcPr>
            <w:tcW w:w="2193" w:type="dxa"/>
            <w:vMerge/>
            <w:shd w:val="clear" w:color="auto" w:fill="8EAADB"/>
          </w:tcPr>
          <w:p w:rsidR="001A3186" w:rsidRPr="00975ED3" w:rsidRDefault="001A3186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1A3186" w:rsidRPr="00975ED3" w:rsidRDefault="001A3186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1A3186" w:rsidRPr="00975ED3" w:rsidRDefault="009A639D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Vodič za definiciju malog i srednjeg poduzetništva u natječajima za dodjelu sredstava iz fondova EU</w:t>
            </w:r>
          </w:p>
          <w:p w:rsidR="001706C1" w:rsidRPr="00975ED3" w:rsidRDefault="001706C1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1A3186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32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1A3186" w:rsidRPr="00975ED3" w:rsidTr="00076C8E">
        <w:tc>
          <w:tcPr>
            <w:tcW w:w="2193" w:type="dxa"/>
            <w:vMerge/>
            <w:shd w:val="clear" w:color="auto" w:fill="8EAADB"/>
          </w:tcPr>
          <w:p w:rsidR="001A3186" w:rsidRPr="00975ED3" w:rsidRDefault="001A3186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1A3186" w:rsidRPr="00975ED3" w:rsidRDefault="001A3186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12" w:space="0" w:color="4472C4"/>
            </w:tcBorders>
            <w:shd w:val="clear" w:color="auto" w:fill="D9E2F3"/>
          </w:tcPr>
          <w:p w:rsidR="001A3186" w:rsidRPr="00975ED3" w:rsidRDefault="008D12E2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Strip o EU fondovima</w:t>
            </w:r>
          </w:p>
          <w:p w:rsidR="001706C1" w:rsidRPr="00975ED3" w:rsidRDefault="001706C1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12" w:space="0" w:color="4472C4"/>
            </w:tcBorders>
            <w:shd w:val="clear" w:color="auto" w:fill="D9E2F3"/>
          </w:tcPr>
          <w:p w:rsidR="001A3186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33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7D3055" w:rsidRPr="00975ED3" w:rsidTr="00076C8E">
        <w:tc>
          <w:tcPr>
            <w:tcW w:w="2193" w:type="dxa"/>
            <w:vMerge w:val="restart"/>
            <w:tcBorders>
              <w:top w:val="single" w:sz="12" w:space="0" w:color="4472C4"/>
            </w:tcBorders>
            <w:shd w:val="clear" w:color="auto" w:fill="8EAADB"/>
          </w:tcPr>
          <w:p w:rsidR="001706C1" w:rsidRPr="00975ED3" w:rsidRDefault="00AD7B42" w:rsidP="00975ED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975ED3">
              <w:rPr>
                <w:rFonts w:cs="Arial"/>
                <w:b/>
                <w:bCs/>
                <w:sz w:val="24"/>
                <w:szCs w:val="24"/>
              </w:rPr>
              <w:t>H</w:t>
            </w:r>
            <w:r w:rsidR="001C7B5B">
              <w:rPr>
                <w:rFonts w:cs="Arial"/>
                <w:b/>
                <w:bCs/>
                <w:sz w:val="24"/>
                <w:szCs w:val="24"/>
              </w:rPr>
              <w:t>RVATSKA BANKA ZA OBNOVU I RAZVITAK</w:t>
            </w:r>
          </w:p>
          <w:p w:rsidR="001706C1" w:rsidRPr="00975ED3" w:rsidRDefault="001706C1" w:rsidP="001706C1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1706C1" w:rsidRPr="00975ED3" w:rsidRDefault="001706C1" w:rsidP="001706C1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1706C1" w:rsidRPr="00975ED3" w:rsidRDefault="001706C1" w:rsidP="001706C1">
            <w:pPr>
              <w:rPr>
                <w:rFonts w:cs="Arial"/>
                <w:sz w:val="24"/>
                <w:szCs w:val="24"/>
              </w:rPr>
            </w:pPr>
          </w:p>
          <w:p w:rsidR="007D3055" w:rsidRPr="00975ED3" w:rsidRDefault="007D3055" w:rsidP="001706C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 w:val="restart"/>
            <w:tcBorders>
              <w:top w:val="single" w:sz="12" w:space="0" w:color="4472C4"/>
            </w:tcBorders>
            <w:shd w:val="clear" w:color="auto" w:fill="D9E2F3"/>
          </w:tcPr>
          <w:p w:rsidR="007D3055" w:rsidRPr="00975ED3" w:rsidRDefault="00AD7B42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975ED3">
              <w:rPr>
                <w:rFonts w:cs="Arial"/>
                <w:b/>
                <w:sz w:val="24"/>
                <w:szCs w:val="24"/>
              </w:rPr>
              <w:t>J</w:t>
            </w:r>
            <w:r w:rsidR="00120BF8">
              <w:rPr>
                <w:rFonts w:cs="Arial"/>
                <w:b/>
                <w:sz w:val="24"/>
                <w:szCs w:val="24"/>
              </w:rPr>
              <w:t>ačanje</w:t>
            </w:r>
            <w:r w:rsidR="007D3055" w:rsidRPr="00975ED3">
              <w:rPr>
                <w:rFonts w:cs="Arial"/>
                <w:b/>
                <w:sz w:val="24"/>
                <w:szCs w:val="24"/>
              </w:rPr>
              <w:t xml:space="preserve"> konkurentnosti izvoznika</w:t>
            </w:r>
          </w:p>
        </w:tc>
        <w:tc>
          <w:tcPr>
            <w:tcW w:w="7938" w:type="dxa"/>
            <w:tcBorders>
              <w:top w:val="single" w:sz="12" w:space="0" w:color="4472C4"/>
            </w:tcBorders>
            <w:shd w:val="clear" w:color="auto" w:fill="auto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Izvoz - IBRD - letak</w:t>
            </w:r>
          </w:p>
        </w:tc>
        <w:tc>
          <w:tcPr>
            <w:tcW w:w="2772" w:type="dxa"/>
            <w:tcBorders>
              <w:top w:val="single" w:sz="12" w:space="0" w:color="4472C4"/>
            </w:tcBorders>
            <w:shd w:val="clear" w:color="auto" w:fill="D9E2F3"/>
          </w:tcPr>
          <w:p w:rsidR="00223430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34" w:history="1">
              <w:r w:rsidR="00E87784" w:rsidRPr="00E87784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  <w:p w:rsidR="00E87784" w:rsidRPr="00975ED3" w:rsidRDefault="00E87784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D3055" w:rsidRPr="00975ED3" w:rsidTr="00076C8E">
        <w:tc>
          <w:tcPr>
            <w:tcW w:w="2193" w:type="dxa"/>
            <w:vMerge/>
            <w:shd w:val="clear" w:color="auto" w:fill="8EAADB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7D3055" w:rsidRPr="00975ED3" w:rsidRDefault="007D3055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 xml:space="preserve">Kredit dobavljača </w:t>
            </w:r>
            <w:r w:rsidR="001706C1" w:rsidRPr="00975ED3">
              <w:rPr>
                <w:rFonts w:cs="Arial"/>
                <w:sz w:val="24"/>
                <w:szCs w:val="24"/>
              </w:rPr>
              <w:t>–</w:t>
            </w:r>
            <w:r w:rsidRPr="00975ED3">
              <w:rPr>
                <w:rFonts w:cs="Arial"/>
                <w:sz w:val="24"/>
                <w:szCs w:val="24"/>
              </w:rPr>
              <w:t xml:space="preserve"> letak</w:t>
            </w:r>
          </w:p>
          <w:p w:rsidR="001706C1" w:rsidRPr="00975ED3" w:rsidRDefault="001706C1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7D3055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35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7D3055" w:rsidRPr="00975ED3" w:rsidTr="00076C8E">
        <w:tc>
          <w:tcPr>
            <w:tcW w:w="2193" w:type="dxa"/>
            <w:vMerge/>
            <w:shd w:val="clear" w:color="auto" w:fill="8EAADB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7D3055" w:rsidRPr="00975ED3" w:rsidRDefault="007D3055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 xml:space="preserve">Kredit kupcu </w:t>
            </w:r>
            <w:r w:rsidR="001706C1" w:rsidRPr="00975ED3">
              <w:rPr>
                <w:rFonts w:cs="Arial"/>
                <w:sz w:val="24"/>
                <w:szCs w:val="24"/>
              </w:rPr>
              <w:t>–</w:t>
            </w:r>
            <w:r w:rsidRPr="00975ED3">
              <w:rPr>
                <w:rFonts w:cs="Arial"/>
                <w:sz w:val="24"/>
                <w:szCs w:val="24"/>
              </w:rPr>
              <w:t xml:space="preserve"> letak</w:t>
            </w:r>
          </w:p>
          <w:p w:rsidR="001706C1" w:rsidRPr="00975ED3" w:rsidRDefault="001706C1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7D3055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36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7D3055" w:rsidRPr="00975ED3" w:rsidTr="00076C8E">
        <w:tc>
          <w:tcPr>
            <w:tcW w:w="2193" w:type="dxa"/>
            <w:vMerge/>
            <w:shd w:val="clear" w:color="auto" w:fill="8EAADB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7D3055" w:rsidRPr="00975ED3" w:rsidRDefault="007D3055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Obrtna sredstva za pripremu izvoza</w:t>
            </w:r>
          </w:p>
          <w:p w:rsidR="001706C1" w:rsidRPr="00975ED3" w:rsidRDefault="001706C1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7D3055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37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7D3055" w:rsidRPr="00975ED3" w:rsidTr="00076C8E">
        <w:tc>
          <w:tcPr>
            <w:tcW w:w="2193" w:type="dxa"/>
            <w:vMerge/>
            <w:shd w:val="clear" w:color="auto" w:fill="8EAADB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7D3055" w:rsidRPr="00975ED3" w:rsidRDefault="007D3055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 xml:space="preserve">Osiguranje kredita dobavljača </w:t>
            </w:r>
            <w:r w:rsidR="001706C1" w:rsidRPr="00975ED3">
              <w:rPr>
                <w:rFonts w:cs="Arial"/>
                <w:sz w:val="24"/>
                <w:szCs w:val="24"/>
              </w:rPr>
              <w:t>–</w:t>
            </w:r>
            <w:r w:rsidRPr="00975ED3">
              <w:rPr>
                <w:rFonts w:cs="Arial"/>
                <w:sz w:val="24"/>
                <w:szCs w:val="24"/>
              </w:rPr>
              <w:t xml:space="preserve"> letak</w:t>
            </w:r>
          </w:p>
          <w:p w:rsidR="001706C1" w:rsidRPr="00975ED3" w:rsidRDefault="001706C1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7D3055" w:rsidRDefault="007D3055" w:rsidP="00223430">
            <w:pPr>
              <w:spacing w:after="0" w:line="240" w:lineRule="auto"/>
              <w:jc w:val="center"/>
            </w:pPr>
          </w:p>
          <w:p w:rsidR="00FF60D4" w:rsidRPr="00975ED3" w:rsidRDefault="00DD1287" w:rsidP="00FF60D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38" w:history="1">
              <w:r w:rsidR="00FF60D4" w:rsidRPr="00FF60D4">
                <w:rPr>
                  <w:rStyle w:val="Hyperlink"/>
                </w:rPr>
                <w:t>Poveznica</w:t>
              </w:r>
            </w:hyperlink>
          </w:p>
        </w:tc>
      </w:tr>
      <w:tr w:rsidR="007D3055" w:rsidRPr="00975ED3" w:rsidTr="00076C8E">
        <w:tc>
          <w:tcPr>
            <w:tcW w:w="2193" w:type="dxa"/>
            <w:vMerge/>
            <w:shd w:val="clear" w:color="auto" w:fill="8EAADB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7D3055" w:rsidRPr="00975ED3" w:rsidRDefault="007D3055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 xml:space="preserve">Osiguranje kredita inozemnom kupcu ili banci </w:t>
            </w:r>
            <w:r w:rsidR="001706C1" w:rsidRPr="00975ED3">
              <w:rPr>
                <w:rFonts w:cs="Arial"/>
                <w:sz w:val="24"/>
                <w:szCs w:val="24"/>
              </w:rPr>
              <w:t>–</w:t>
            </w:r>
            <w:r w:rsidRPr="00975ED3">
              <w:rPr>
                <w:rFonts w:cs="Arial"/>
                <w:sz w:val="24"/>
                <w:szCs w:val="24"/>
              </w:rPr>
              <w:t xml:space="preserve"> letak</w:t>
            </w:r>
          </w:p>
          <w:p w:rsidR="001706C1" w:rsidRPr="00975ED3" w:rsidRDefault="001706C1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FF60D4" w:rsidRDefault="00FF60D4" w:rsidP="00223430">
            <w:pPr>
              <w:spacing w:after="0" w:line="240" w:lineRule="auto"/>
              <w:jc w:val="center"/>
            </w:pPr>
          </w:p>
          <w:p w:rsidR="007D3055" w:rsidRPr="00975ED3" w:rsidRDefault="00DD1287" w:rsidP="0022343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39" w:history="1">
              <w:r w:rsidR="00FF60D4" w:rsidRPr="00FF60D4">
                <w:rPr>
                  <w:rStyle w:val="Hyperlink"/>
                </w:rPr>
                <w:t>Poveznica</w:t>
              </w:r>
            </w:hyperlink>
            <w:hyperlink r:id="rId40" w:history="1"/>
          </w:p>
        </w:tc>
      </w:tr>
      <w:tr w:rsidR="007D3055" w:rsidRPr="00975ED3" w:rsidTr="00076C8E">
        <w:tc>
          <w:tcPr>
            <w:tcW w:w="2193" w:type="dxa"/>
            <w:vMerge/>
            <w:shd w:val="clear" w:color="auto" w:fill="8EAADB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7D3055" w:rsidRPr="00975ED3" w:rsidRDefault="007D3055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 xml:space="preserve">Osiguranje kredita za pripremu izvoza </w:t>
            </w:r>
            <w:r w:rsidR="001706C1" w:rsidRPr="00975ED3">
              <w:rPr>
                <w:rFonts w:cs="Arial"/>
                <w:sz w:val="24"/>
                <w:szCs w:val="24"/>
              </w:rPr>
              <w:t>–</w:t>
            </w:r>
            <w:r w:rsidRPr="00975ED3">
              <w:rPr>
                <w:rFonts w:cs="Arial"/>
                <w:sz w:val="24"/>
                <w:szCs w:val="24"/>
              </w:rPr>
              <w:t xml:space="preserve"> letak</w:t>
            </w:r>
          </w:p>
          <w:p w:rsidR="001706C1" w:rsidRPr="00975ED3" w:rsidRDefault="001706C1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7D3055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41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7D3055" w:rsidRPr="00975ED3" w:rsidTr="00076C8E">
        <w:tc>
          <w:tcPr>
            <w:tcW w:w="2193" w:type="dxa"/>
            <w:vMerge/>
            <w:shd w:val="clear" w:color="auto" w:fill="8EAADB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7D3055" w:rsidRPr="00975ED3" w:rsidRDefault="007D3055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 xml:space="preserve">Priprema izvoza </w:t>
            </w:r>
            <w:r w:rsidR="001706C1" w:rsidRPr="00975ED3">
              <w:rPr>
                <w:rFonts w:cs="Arial"/>
                <w:sz w:val="24"/>
                <w:szCs w:val="24"/>
              </w:rPr>
              <w:t>–</w:t>
            </w:r>
            <w:r w:rsidRPr="00975ED3">
              <w:rPr>
                <w:rFonts w:cs="Arial"/>
                <w:sz w:val="24"/>
                <w:szCs w:val="24"/>
              </w:rPr>
              <w:t xml:space="preserve"> letak</w:t>
            </w:r>
          </w:p>
          <w:p w:rsidR="001706C1" w:rsidRPr="00975ED3" w:rsidRDefault="001706C1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7D3055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42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7D3055" w:rsidRPr="00975ED3" w:rsidTr="00076C8E">
        <w:tc>
          <w:tcPr>
            <w:tcW w:w="2193" w:type="dxa"/>
            <w:vMerge/>
            <w:shd w:val="clear" w:color="auto" w:fill="8EAADB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7D3055" w:rsidRPr="00975ED3" w:rsidRDefault="007D3055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3055" w:rsidRPr="00975ED3" w:rsidRDefault="007D3055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Program osiguranja činidbenih bankarskih garancija</w:t>
            </w:r>
          </w:p>
          <w:p w:rsidR="001706C1" w:rsidRPr="00975ED3" w:rsidRDefault="001706C1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7D3055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43" w:history="1">
              <w:r w:rsidR="000E4CDF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64438" w:rsidRPr="00975ED3" w:rsidRDefault="00864438" w:rsidP="00F06C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Program osiguranja kratkoročnih izvoznih potraživanja</w:t>
            </w:r>
          </w:p>
          <w:p w:rsidR="00864438" w:rsidRPr="00975ED3" w:rsidRDefault="00864438" w:rsidP="00F06C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F06C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44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tcBorders>
              <w:bottom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bottom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12" w:space="0" w:color="4472C4"/>
            </w:tcBorders>
            <w:shd w:val="clear" w:color="auto" w:fill="D9E2F3"/>
          </w:tcPr>
          <w:p w:rsidR="00864438" w:rsidRDefault="00864438" w:rsidP="00864438">
            <w:pPr>
              <w:pStyle w:val="NoSpacing"/>
              <w:rPr>
                <w:rFonts w:asciiTheme="minorHAnsi" w:hAnsiTheme="minorHAnsi"/>
              </w:rPr>
            </w:pPr>
            <w:r w:rsidRPr="00864438">
              <w:rPr>
                <w:rFonts w:asciiTheme="minorHAnsi" w:hAnsiTheme="minorHAnsi" w:cs="Arial"/>
              </w:rPr>
              <w:t xml:space="preserve">INFO - </w:t>
            </w:r>
            <w:r w:rsidRPr="00864438">
              <w:rPr>
                <w:rFonts w:asciiTheme="minorHAnsi" w:hAnsiTheme="minorHAnsi"/>
              </w:rPr>
              <w:t>Osiguranje naplate kratkoročnih izvoznih potraživanja za izvoznike s godišnjim izvoznim prometom do 2 milijuna eura</w:t>
            </w:r>
          </w:p>
          <w:p w:rsidR="00864438" w:rsidRPr="00864438" w:rsidRDefault="00864438" w:rsidP="0086443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72" w:type="dxa"/>
            <w:tcBorders>
              <w:bottom w:val="single" w:sz="12" w:space="0" w:color="4472C4"/>
            </w:tcBorders>
            <w:shd w:val="clear" w:color="auto" w:fill="D9E2F3"/>
          </w:tcPr>
          <w:p w:rsidR="00864438" w:rsidRDefault="00864438" w:rsidP="00975ED3">
            <w:pPr>
              <w:spacing w:after="0" w:line="240" w:lineRule="auto"/>
              <w:jc w:val="center"/>
            </w:pPr>
          </w:p>
          <w:p w:rsidR="00E87784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45" w:history="1">
              <w:r w:rsidR="00E87784" w:rsidRPr="00E87784">
                <w:rPr>
                  <w:rStyle w:val="Hyperlink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 w:val="restart"/>
            <w:tcBorders>
              <w:top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75ED3">
              <w:rPr>
                <w:rFonts w:cs="Arial"/>
                <w:b/>
                <w:bCs/>
                <w:sz w:val="24"/>
                <w:szCs w:val="24"/>
              </w:rPr>
              <w:t>MINISTARSTVO POLJOPRIVREDE</w:t>
            </w:r>
          </w:p>
        </w:tc>
        <w:tc>
          <w:tcPr>
            <w:tcW w:w="2593" w:type="dxa"/>
            <w:vMerge w:val="restart"/>
            <w:tcBorders>
              <w:top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975ED3">
              <w:rPr>
                <w:rFonts w:cs="Arial"/>
                <w:b/>
                <w:sz w:val="24"/>
                <w:szCs w:val="24"/>
              </w:rPr>
              <w:t>Ostali materijali za izvoznike</w:t>
            </w:r>
          </w:p>
        </w:tc>
        <w:tc>
          <w:tcPr>
            <w:tcW w:w="7938" w:type="dxa"/>
            <w:tcBorders>
              <w:top w:val="single" w:sz="12" w:space="0" w:color="4472C4"/>
            </w:tcBorders>
            <w:shd w:val="clear" w:color="auto" w:fill="auto"/>
          </w:tcPr>
          <w:p w:rsidR="00864438" w:rsidRDefault="00864438" w:rsidP="00975ED3">
            <w:pPr>
              <w:spacing w:after="0" w:line="240" w:lineRule="auto"/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Katalog hrvatskih poljoprivrednih</w:t>
            </w:r>
            <w:r w:rsidRPr="00975ED3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 proizvođača zainteresiranih za izvoz i ulaganja sa tvrtkama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12" w:space="0" w:color="4472C4"/>
            </w:tcBorders>
            <w:shd w:val="clear" w:color="auto" w:fill="D9E2F3"/>
          </w:tcPr>
          <w:p w:rsidR="00864438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46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  <w:p w:rsidR="00864438" w:rsidRPr="00975ED3" w:rsidRDefault="00864438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64438" w:rsidRPr="00975ED3" w:rsidTr="00076C8E">
        <w:tc>
          <w:tcPr>
            <w:tcW w:w="2193" w:type="dxa"/>
            <w:vMerge/>
            <w:tcBorders>
              <w:bottom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Katalog hrvatskih poljoprivrednih</w:t>
            </w:r>
            <w:r w:rsidRPr="00975ED3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 proizvođača zainteresiranih za izvoz i ulaganja sa tvrtkama koje poštuju </w:t>
            </w:r>
            <w:proofErr w:type="spellStart"/>
            <w:r w:rsidRPr="00975ED3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halal</w:t>
            </w:r>
            <w:proofErr w:type="spellEnd"/>
            <w:r w:rsidRPr="00975ED3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 proceduru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47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  <w:p w:rsidR="00864438" w:rsidRPr="00975ED3" w:rsidRDefault="00864438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64438" w:rsidRPr="00975ED3" w:rsidTr="006F5FB5">
        <w:tc>
          <w:tcPr>
            <w:tcW w:w="2193" w:type="dxa"/>
            <w:vMerge/>
            <w:tcBorders>
              <w:bottom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864438" w:rsidRPr="00975ED3" w:rsidRDefault="00864438" w:rsidP="00380ABB">
            <w:pPr>
              <w:spacing w:after="0" w:line="240" w:lineRule="auto"/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975ED3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Publikacije Savjetodavne službe</w:t>
            </w:r>
          </w:p>
          <w:p w:rsidR="00864438" w:rsidRPr="00975ED3" w:rsidRDefault="00864438" w:rsidP="00380ABB">
            <w:pPr>
              <w:spacing w:after="0" w:line="240" w:lineRule="auto"/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</w:pP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380ABB">
            <w:pPr>
              <w:jc w:val="center"/>
              <w:rPr>
                <w:color w:val="1F497D"/>
                <w:sz w:val="24"/>
                <w:szCs w:val="24"/>
              </w:rPr>
            </w:pPr>
            <w:hyperlink r:id="rId48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tcBorders>
              <w:bottom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864438" w:rsidRDefault="00864438" w:rsidP="00975ED3">
            <w:pPr>
              <w:spacing w:after="0" w:line="240" w:lineRule="auto"/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7F0BE1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P</w:t>
            </w:r>
            <w:r w:rsidR="001C7B5B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OPIS VET  CERTIFIKATA ZA IZVOZ </w:t>
            </w:r>
            <w:r w:rsidRPr="007F0BE1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5.11</w:t>
            </w:r>
            <w:r w:rsidR="001C7B5B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.</w:t>
            </w:r>
            <w:r w:rsidRPr="007F0BE1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 2014</w:t>
            </w:r>
            <w:r w:rsidR="001C7B5B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72" w:type="dxa"/>
            <w:shd w:val="clear" w:color="auto" w:fill="D9E2F3"/>
          </w:tcPr>
          <w:p w:rsidR="009C0559" w:rsidRDefault="00DD1287" w:rsidP="00975ED3">
            <w:pPr>
              <w:spacing w:after="0" w:line="240" w:lineRule="auto"/>
              <w:jc w:val="center"/>
            </w:pPr>
            <w:hyperlink r:id="rId49" w:history="1">
              <w:r w:rsidR="009C0559" w:rsidRPr="009C0559">
                <w:rPr>
                  <w:rStyle w:val="Hyperlink"/>
                </w:rPr>
                <w:t>Poveznica</w:t>
              </w:r>
            </w:hyperlink>
          </w:p>
          <w:p w:rsidR="009C0559" w:rsidRDefault="009C0559" w:rsidP="00975ED3">
            <w:pPr>
              <w:spacing w:after="0" w:line="240" w:lineRule="auto"/>
              <w:jc w:val="center"/>
            </w:pPr>
          </w:p>
        </w:tc>
      </w:tr>
      <w:tr w:rsidR="00864438" w:rsidRPr="00975ED3" w:rsidTr="006F5FB5">
        <w:tc>
          <w:tcPr>
            <w:tcW w:w="2193" w:type="dxa"/>
            <w:vMerge/>
            <w:tcBorders>
              <w:bottom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864438" w:rsidRDefault="00864438" w:rsidP="00975ED3">
            <w:pPr>
              <w:spacing w:after="0" w:line="240" w:lineRule="auto"/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7F0BE1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PUNOMOĆ ZA PREUZIMANJE OBRAZACA CERTIFIKATA</w:t>
            </w:r>
          </w:p>
        </w:tc>
        <w:tc>
          <w:tcPr>
            <w:tcW w:w="2772" w:type="dxa"/>
            <w:shd w:val="clear" w:color="auto" w:fill="D9E2F3"/>
          </w:tcPr>
          <w:p w:rsidR="009C0559" w:rsidRDefault="00DD1287" w:rsidP="00975ED3">
            <w:pPr>
              <w:spacing w:after="0" w:line="240" w:lineRule="auto"/>
              <w:jc w:val="center"/>
            </w:pPr>
            <w:hyperlink r:id="rId50" w:history="1">
              <w:r w:rsidR="009C0559" w:rsidRPr="009C0559">
                <w:rPr>
                  <w:rStyle w:val="Hyperlink"/>
                </w:rPr>
                <w:t>Poveznica</w:t>
              </w:r>
            </w:hyperlink>
          </w:p>
          <w:p w:rsidR="009C0559" w:rsidRDefault="009C0559" w:rsidP="00975ED3">
            <w:pPr>
              <w:spacing w:after="0" w:line="240" w:lineRule="auto"/>
              <w:jc w:val="center"/>
            </w:pPr>
          </w:p>
        </w:tc>
      </w:tr>
      <w:tr w:rsidR="00864438" w:rsidRPr="00975ED3" w:rsidTr="00076C8E">
        <w:tc>
          <w:tcPr>
            <w:tcW w:w="2193" w:type="dxa"/>
            <w:vMerge/>
            <w:tcBorders>
              <w:bottom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864438" w:rsidRDefault="00864438" w:rsidP="00975ED3">
            <w:pPr>
              <w:spacing w:after="0" w:line="240" w:lineRule="auto"/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7F0BE1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Uputa za stavljanje JAP na zajedničko tržište EU i izvoz za web 2014</w:t>
            </w:r>
          </w:p>
        </w:tc>
        <w:tc>
          <w:tcPr>
            <w:tcW w:w="2772" w:type="dxa"/>
            <w:shd w:val="clear" w:color="auto" w:fill="D9E2F3"/>
          </w:tcPr>
          <w:p w:rsidR="009E09F7" w:rsidRDefault="00DD1287" w:rsidP="009E09F7">
            <w:pPr>
              <w:spacing w:after="0" w:line="240" w:lineRule="auto"/>
              <w:jc w:val="center"/>
            </w:pPr>
            <w:hyperlink r:id="rId51" w:history="1">
              <w:r w:rsidR="009E09F7" w:rsidRPr="009E09F7">
                <w:rPr>
                  <w:rStyle w:val="Hyperlink"/>
                </w:rPr>
                <w:t>P</w:t>
              </w:r>
              <w:r w:rsidR="009E09F7">
                <w:rPr>
                  <w:rStyle w:val="Hyperlink"/>
                </w:rPr>
                <w:t>o</w:t>
              </w:r>
              <w:r w:rsidR="009E09F7" w:rsidRPr="009E09F7">
                <w:rPr>
                  <w:rStyle w:val="Hyperlink"/>
                </w:rPr>
                <w:t>veznica</w:t>
              </w:r>
            </w:hyperlink>
          </w:p>
        </w:tc>
      </w:tr>
      <w:tr w:rsidR="00864438" w:rsidRPr="00975ED3" w:rsidTr="006F5FB5">
        <w:tc>
          <w:tcPr>
            <w:tcW w:w="2193" w:type="dxa"/>
            <w:vMerge/>
            <w:tcBorders>
              <w:bottom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864438" w:rsidRDefault="00864438" w:rsidP="00975ED3">
            <w:pPr>
              <w:spacing w:after="0" w:line="240" w:lineRule="auto"/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7F0BE1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Uputa za stavljanje maslinovog ulja  i stolnih maslina na zajedničko tržište EU za web 2014</w:t>
            </w:r>
          </w:p>
        </w:tc>
        <w:tc>
          <w:tcPr>
            <w:tcW w:w="2772" w:type="dxa"/>
            <w:shd w:val="clear" w:color="auto" w:fill="D9E2F3"/>
          </w:tcPr>
          <w:p w:rsidR="009E09F7" w:rsidRDefault="00DD1287" w:rsidP="00223430">
            <w:pPr>
              <w:spacing w:after="0" w:line="240" w:lineRule="auto"/>
              <w:jc w:val="center"/>
            </w:pPr>
            <w:hyperlink r:id="rId52" w:history="1">
              <w:r w:rsidR="009E09F7" w:rsidRPr="009E09F7">
                <w:rPr>
                  <w:rStyle w:val="Hyperlink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tcBorders>
              <w:bottom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864438" w:rsidRPr="00975ED3" w:rsidRDefault="00864438" w:rsidP="00674583">
            <w:pPr>
              <w:spacing w:after="0" w:line="240" w:lineRule="auto"/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6F5FB5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Uputa za stavljanje na tržište i IZVOZ_eko proizvodi 2014</w:t>
            </w:r>
          </w:p>
        </w:tc>
        <w:tc>
          <w:tcPr>
            <w:tcW w:w="2772" w:type="dxa"/>
            <w:shd w:val="clear" w:color="auto" w:fill="D9E2F3"/>
          </w:tcPr>
          <w:p w:rsidR="009E09F7" w:rsidRPr="00975ED3" w:rsidRDefault="00DD1287" w:rsidP="008A7DC0">
            <w:pPr>
              <w:jc w:val="center"/>
              <w:rPr>
                <w:color w:val="1F497D"/>
                <w:sz w:val="24"/>
                <w:szCs w:val="24"/>
              </w:rPr>
            </w:pPr>
            <w:hyperlink r:id="rId53" w:history="1">
              <w:r w:rsidR="009E09F7" w:rsidRPr="008A7DC0">
                <w:rPr>
                  <w:rStyle w:val="Hyperlink"/>
                </w:rPr>
                <w:t>Poveznica</w:t>
              </w:r>
            </w:hyperlink>
          </w:p>
        </w:tc>
      </w:tr>
      <w:tr w:rsidR="00864438" w:rsidRPr="00975ED3" w:rsidTr="006F5FB5">
        <w:trPr>
          <w:trHeight w:val="337"/>
        </w:trPr>
        <w:tc>
          <w:tcPr>
            <w:tcW w:w="2193" w:type="dxa"/>
            <w:vMerge/>
            <w:tcBorders>
              <w:bottom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864438" w:rsidRPr="006F5FB5" w:rsidRDefault="00864438" w:rsidP="00674583">
            <w:pPr>
              <w:spacing w:after="0" w:line="240" w:lineRule="auto"/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6F5FB5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Uputa za stavljanje vina na zajedničko tržište EU i izvoz za web 2014</w:t>
            </w:r>
          </w:p>
        </w:tc>
        <w:tc>
          <w:tcPr>
            <w:tcW w:w="2772" w:type="dxa"/>
            <w:shd w:val="clear" w:color="auto" w:fill="D9E2F3"/>
          </w:tcPr>
          <w:p w:rsidR="008A7DC0" w:rsidRDefault="00DD1287" w:rsidP="00674583">
            <w:pPr>
              <w:jc w:val="center"/>
              <w:rPr>
                <w:color w:val="1F497D"/>
                <w:sz w:val="24"/>
                <w:szCs w:val="24"/>
              </w:rPr>
            </w:pPr>
            <w:hyperlink r:id="rId54" w:history="1">
              <w:r w:rsidR="008A7DC0" w:rsidRPr="008A7DC0">
                <w:rPr>
                  <w:rStyle w:val="Hyperlink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tcBorders>
              <w:bottom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864438" w:rsidRPr="006F5FB5" w:rsidRDefault="00864438" w:rsidP="00674583">
            <w:pPr>
              <w:spacing w:after="0" w:line="240" w:lineRule="auto"/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6F5FB5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VAŽNO - OBAVIJEST IZVOZNICIMA I VETERINARIMA NADLEŽNIM ZA CERTIFICIRANJE</w:t>
            </w:r>
          </w:p>
        </w:tc>
        <w:tc>
          <w:tcPr>
            <w:tcW w:w="2772" w:type="dxa"/>
            <w:shd w:val="clear" w:color="auto" w:fill="D9E2F3"/>
          </w:tcPr>
          <w:p w:rsidR="009C0559" w:rsidRDefault="00DD1287" w:rsidP="009C0559">
            <w:pPr>
              <w:jc w:val="center"/>
            </w:pPr>
            <w:hyperlink r:id="rId55" w:history="1">
              <w:r w:rsidR="009C0559" w:rsidRPr="009C0559">
                <w:rPr>
                  <w:rStyle w:val="Hyperlink"/>
                </w:rPr>
                <w:t>Poveznica</w:t>
              </w:r>
            </w:hyperlink>
          </w:p>
          <w:p w:rsidR="009C0559" w:rsidRDefault="009C0559" w:rsidP="009C0559">
            <w:pPr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864438" w:rsidRPr="00975ED3" w:rsidTr="006F5FB5">
        <w:tc>
          <w:tcPr>
            <w:tcW w:w="2193" w:type="dxa"/>
            <w:vMerge/>
            <w:tcBorders>
              <w:bottom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864438" w:rsidRPr="007F0BE1" w:rsidRDefault="00864438" w:rsidP="00975ED3">
            <w:pPr>
              <w:spacing w:after="0" w:line="240" w:lineRule="auto"/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6F5FB5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Zahtjev za izradu izvoznih veterinarskih certifikata_v2</w:t>
            </w:r>
          </w:p>
        </w:tc>
        <w:tc>
          <w:tcPr>
            <w:tcW w:w="2772" w:type="dxa"/>
            <w:shd w:val="clear" w:color="auto" w:fill="D9E2F3"/>
          </w:tcPr>
          <w:p w:rsidR="008A7DC0" w:rsidRDefault="00DD1287" w:rsidP="008A7DC0">
            <w:pPr>
              <w:spacing w:after="0" w:line="240" w:lineRule="auto"/>
              <w:jc w:val="center"/>
            </w:pPr>
            <w:hyperlink r:id="rId56" w:history="1">
              <w:r w:rsidR="008A7DC0" w:rsidRPr="008A7DC0">
                <w:rPr>
                  <w:rStyle w:val="Hyperlink"/>
                </w:rPr>
                <w:t>Poveznica</w:t>
              </w:r>
            </w:hyperlink>
          </w:p>
          <w:p w:rsidR="008A7DC0" w:rsidRDefault="008A7DC0" w:rsidP="008A7DC0">
            <w:pPr>
              <w:spacing w:after="0" w:line="240" w:lineRule="auto"/>
              <w:jc w:val="center"/>
            </w:pPr>
          </w:p>
        </w:tc>
      </w:tr>
      <w:tr w:rsidR="00864438" w:rsidRPr="00975ED3" w:rsidTr="00076C8E">
        <w:tc>
          <w:tcPr>
            <w:tcW w:w="2193" w:type="dxa"/>
            <w:vMerge w:val="restart"/>
            <w:tcBorders>
              <w:top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75ED3">
              <w:rPr>
                <w:rFonts w:cs="Arial"/>
                <w:b/>
                <w:bCs/>
                <w:sz w:val="24"/>
                <w:szCs w:val="24"/>
              </w:rPr>
              <w:t>HRVATSKI IZVOZNICI</w:t>
            </w:r>
          </w:p>
        </w:tc>
        <w:tc>
          <w:tcPr>
            <w:tcW w:w="2593" w:type="dxa"/>
            <w:vMerge w:val="restart"/>
            <w:tcBorders>
              <w:top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975ED3">
              <w:rPr>
                <w:rFonts w:cs="Arial"/>
                <w:b/>
                <w:sz w:val="24"/>
                <w:szCs w:val="24"/>
              </w:rPr>
              <w:t>P</w:t>
            </w:r>
            <w:r>
              <w:rPr>
                <w:rFonts w:cs="Arial"/>
                <w:b/>
                <w:sz w:val="24"/>
                <w:szCs w:val="24"/>
              </w:rPr>
              <w:t>romocija</w:t>
            </w:r>
            <w:r w:rsidRPr="00975ED3">
              <w:rPr>
                <w:rFonts w:cs="Arial"/>
                <w:b/>
                <w:sz w:val="24"/>
                <w:szCs w:val="24"/>
              </w:rPr>
              <w:t xml:space="preserve"> izvoznika na inozemnim tržištima</w:t>
            </w:r>
          </w:p>
        </w:tc>
        <w:tc>
          <w:tcPr>
            <w:tcW w:w="7938" w:type="dxa"/>
            <w:tcBorders>
              <w:top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Priruč</w:t>
            </w:r>
            <w:r w:rsidRPr="00975ED3">
              <w:rPr>
                <w:rFonts w:cs="Arial"/>
                <w:sz w:val="24"/>
                <w:szCs w:val="24"/>
              </w:rPr>
              <w:t>nik za izvoznike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12" w:space="0" w:color="4472C4"/>
            </w:tcBorders>
            <w:shd w:val="clear" w:color="auto" w:fill="D9E2F3"/>
          </w:tcPr>
          <w:p w:rsidR="008A7DC0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57" w:history="1">
              <w:r w:rsidR="008A7DC0" w:rsidRPr="00DC61ED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64438" w:rsidRPr="00975ED3" w:rsidRDefault="001C7B5B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Vodič za </w:t>
            </w:r>
            <w:r w:rsidR="00864438">
              <w:rPr>
                <w:rFonts w:cs="Arial"/>
                <w:sz w:val="24"/>
                <w:szCs w:val="24"/>
              </w:rPr>
              <w:t xml:space="preserve">financijsku pomoć </w:t>
            </w:r>
            <w:r w:rsidR="00864438" w:rsidRPr="00975ED3">
              <w:rPr>
                <w:rFonts w:cs="Arial"/>
                <w:sz w:val="24"/>
                <w:szCs w:val="24"/>
              </w:rPr>
              <w:t>izvoznicima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DC61ED" w:rsidRPr="00814A31" w:rsidRDefault="00814A31" w:rsidP="00975ED3">
            <w:pPr>
              <w:spacing w:after="0" w:line="240" w:lineRule="auto"/>
              <w:jc w:val="center"/>
              <w:rPr>
                <w:rStyle w:val="Hyperlink"/>
              </w:rPr>
            </w:pPr>
            <w:r>
              <w:fldChar w:fldCharType="begin"/>
            </w:r>
            <w:r w:rsidR="003D000D">
              <w:instrText>HYPERLINK "https://demoizvoz.gov.hr/UserDocsImages/dokumenti/vodic_za_financijsku_pomoc_izvoznicima.pdf"</w:instrText>
            </w:r>
            <w:r>
              <w:fldChar w:fldCharType="separate"/>
            </w:r>
            <w:r w:rsidR="00DC61ED" w:rsidRPr="00814A31">
              <w:rPr>
                <w:rStyle w:val="Hyperlink"/>
              </w:rPr>
              <w:t>Poveznica</w:t>
            </w:r>
          </w:p>
          <w:p w:rsidR="00DC61ED" w:rsidRPr="00975ED3" w:rsidRDefault="00814A31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fldChar w:fldCharType="end"/>
            </w:r>
          </w:p>
        </w:tc>
      </w:tr>
      <w:tr w:rsidR="00864438" w:rsidRPr="00975ED3" w:rsidTr="00596AA5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bottom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12" w:space="0" w:color="4472C4"/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Vodič</w:t>
            </w:r>
            <w:r w:rsidRPr="00975ED3">
              <w:rPr>
                <w:rFonts w:cs="Arial"/>
                <w:sz w:val="24"/>
                <w:szCs w:val="24"/>
              </w:rPr>
              <w:t xml:space="preserve"> za financiranje izvoza</w:t>
            </w:r>
            <w:r w:rsidR="001C7B5B">
              <w:rPr>
                <w:rFonts w:cs="Arial"/>
                <w:sz w:val="24"/>
                <w:szCs w:val="24"/>
              </w:rPr>
              <w:t>,</w:t>
            </w:r>
            <w:r w:rsidRPr="00975ED3">
              <w:rPr>
                <w:rFonts w:cs="Arial"/>
                <w:sz w:val="24"/>
                <w:szCs w:val="24"/>
              </w:rPr>
              <w:t xml:space="preserve"> 2. izdanje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5B9BD5"/>
              <w:bottom w:val="single" w:sz="12" w:space="0" w:color="4472C4"/>
            </w:tcBorders>
            <w:shd w:val="clear" w:color="auto" w:fill="D9E2F3"/>
          </w:tcPr>
          <w:p w:rsidR="00DC61ED" w:rsidRPr="00975ED3" w:rsidRDefault="00DD1287" w:rsidP="00DC61E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58" w:history="1">
              <w:r w:rsidR="00DC61ED" w:rsidRPr="00DC61ED">
                <w:rPr>
                  <w:rStyle w:val="Hyperlink"/>
                </w:rPr>
                <w:t>Poveznica</w:t>
              </w:r>
            </w:hyperlink>
          </w:p>
        </w:tc>
      </w:tr>
      <w:tr w:rsidR="00864438" w:rsidRPr="00975ED3" w:rsidTr="00596AA5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975ED3">
              <w:rPr>
                <w:rFonts w:cs="Arial"/>
                <w:b/>
                <w:sz w:val="24"/>
                <w:szCs w:val="24"/>
              </w:rPr>
              <w:t>J</w:t>
            </w:r>
            <w:r>
              <w:rPr>
                <w:rFonts w:cs="Arial"/>
                <w:b/>
                <w:sz w:val="24"/>
                <w:szCs w:val="24"/>
              </w:rPr>
              <w:t>ačanje</w:t>
            </w:r>
            <w:r w:rsidRPr="00975ED3">
              <w:rPr>
                <w:rFonts w:cs="Arial"/>
                <w:b/>
                <w:sz w:val="24"/>
                <w:szCs w:val="24"/>
              </w:rPr>
              <w:t xml:space="preserve"> konkurentnosti izvoznika</w:t>
            </w:r>
          </w:p>
        </w:tc>
        <w:tc>
          <w:tcPr>
            <w:tcW w:w="7938" w:type="dxa"/>
            <w:tcBorders>
              <w:top w:val="single" w:sz="12" w:space="0" w:color="4472C4"/>
              <w:bottom w:val="single" w:sz="12" w:space="0" w:color="4472C4"/>
              <w:right w:val="single" w:sz="4" w:space="0" w:color="5B9BD5"/>
            </w:tcBorders>
            <w:shd w:val="clear" w:color="auto" w:fill="auto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Priručnik za izvozna trž</w:t>
            </w:r>
            <w:r w:rsidR="001C7B5B">
              <w:rPr>
                <w:rFonts w:cs="Arial"/>
                <w:sz w:val="24"/>
                <w:szCs w:val="24"/>
              </w:rPr>
              <w:t>iš</w:t>
            </w:r>
            <w:r w:rsidRPr="00975ED3">
              <w:rPr>
                <w:rFonts w:cs="Arial"/>
                <w:sz w:val="24"/>
                <w:szCs w:val="24"/>
              </w:rPr>
              <w:t>ta</w:t>
            </w:r>
          </w:p>
        </w:tc>
        <w:tc>
          <w:tcPr>
            <w:tcW w:w="2772" w:type="dxa"/>
            <w:tcBorders>
              <w:top w:val="single" w:sz="12" w:space="0" w:color="4472C4"/>
              <w:left w:val="single" w:sz="4" w:space="0" w:color="5B9BD5"/>
              <w:bottom w:val="single" w:sz="12" w:space="0" w:color="2E74B5" w:themeColor="accent1" w:themeShade="BF"/>
            </w:tcBorders>
            <w:shd w:val="clear" w:color="auto" w:fill="D9E2F3"/>
          </w:tcPr>
          <w:p w:rsidR="00864438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59" w:history="1">
              <w:r w:rsidR="00864438" w:rsidRPr="00975ED3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596AA5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 w:val="restart"/>
            <w:tcBorders>
              <w:top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975ED3">
              <w:rPr>
                <w:rFonts w:cs="Arial"/>
                <w:b/>
                <w:sz w:val="24"/>
                <w:szCs w:val="24"/>
              </w:rPr>
              <w:t>Ostali materijali za izvoznike</w:t>
            </w:r>
          </w:p>
        </w:tc>
        <w:tc>
          <w:tcPr>
            <w:tcW w:w="7938" w:type="dxa"/>
            <w:tcBorders>
              <w:top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Makro izvješ</w:t>
            </w:r>
            <w:r w:rsidRPr="00975ED3">
              <w:rPr>
                <w:rFonts w:cs="Arial"/>
                <w:sz w:val="24"/>
                <w:szCs w:val="24"/>
              </w:rPr>
              <w:t xml:space="preserve">taj za izvoznike 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12" w:space="0" w:color="2E74B5" w:themeColor="accent1" w:themeShade="BF"/>
            </w:tcBorders>
            <w:shd w:val="clear" w:color="auto" w:fill="D9E2F3"/>
          </w:tcPr>
          <w:p w:rsidR="00DC61ED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fldChar w:fldCharType="begin"/>
            </w:r>
            <w:r w:rsidR="003B5CFE">
              <w:instrText>HYPERLINK "http://www.hrvatski-izvoznici.hr/"</w:instrText>
            </w:r>
            <w:r>
              <w:fldChar w:fldCharType="separate"/>
            </w:r>
            <w:r w:rsidR="00DC61ED" w:rsidRPr="00DC61ED">
              <w:rPr>
                <w:rStyle w:val="Hyperlink"/>
              </w:rPr>
              <w:t>Poveznica</w:t>
            </w:r>
            <w:r>
              <w:rPr>
                <w:rStyle w:val="Hyperlink"/>
              </w:rPr>
              <w:fldChar w:fldCharType="end"/>
            </w:r>
            <w:bookmarkStart w:id="0" w:name="_GoBack"/>
            <w:bookmarkEnd w:id="0"/>
          </w:p>
        </w:tc>
      </w:tr>
      <w:tr w:rsidR="00864438" w:rsidRPr="00975ED3" w:rsidTr="00596AA5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975ED3">
              <w:rPr>
                <w:rFonts w:cs="Arial"/>
                <w:sz w:val="24"/>
                <w:szCs w:val="24"/>
              </w:rPr>
              <w:t>Risk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monitor</w:t>
            </w:r>
            <w:r w:rsidR="001C7B5B">
              <w:rPr>
                <w:rFonts w:cs="Arial"/>
                <w:sz w:val="24"/>
                <w:szCs w:val="24"/>
              </w:rPr>
              <w:t xml:space="preserve"> Q2, </w:t>
            </w:r>
            <w:r w:rsidRPr="00975ED3">
              <w:rPr>
                <w:rFonts w:cs="Arial"/>
                <w:sz w:val="24"/>
                <w:szCs w:val="24"/>
              </w:rPr>
              <w:t>2014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8EAADB"/>
            </w:tcBorders>
            <w:shd w:val="clear" w:color="auto" w:fill="D9E2F3"/>
          </w:tcPr>
          <w:p w:rsidR="00DC61ED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60" w:history="1">
              <w:r w:rsidR="00DC61ED" w:rsidRPr="00DC61ED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596AA5">
        <w:tc>
          <w:tcPr>
            <w:tcW w:w="2193" w:type="dxa"/>
            <w:vMerge/>
            <w:tcBorders>
              <w:bottom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bottom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proofErr w:type="spellStart"/>
            <w:r w:rsidRPr="00975ED3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Risk</w:t>
            </w:r>
            <w:proofErr w:type="spellEnd"/>
            <w:r w:rsidRPr="00975ED3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 monitor</w:t>
            </w:r>
            <w:r w:rsidR="001C7B5B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 Q3, </w:t>
            </w:r>
            <w:r w:rsidRPr="00975ED3"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  <w:t>2014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bCs/>
                <w:color w:val="000000"/>
                <w:kern w:val="36"/>
                <w:sz w:val="24"/>
                <w:szCs w:val="24"/>
                <w:lang w:eastAsia="hr-HR"/>
              </w:rPr>
            </w:pPr>
          </w:p>
        </w:tc>
        <w:tc>
          <w:tcPr>
            <w:tcW w:w="2772" w:type="dxa"/>
            <w:tcBorders>
              <w:bottom w:val="single" w:sz="12" w:space="0" w:color="2E74B5" w:themeColor="accent1" w:themeShade="BF"/>
            </w:tcBorders>
            <w:shd w:val="clear" w:color="auto" w:fill="D9E2F3"/>
          </w:tcPr>
          <w:p w:rsidR="004D7E00" w:rsidRPr="00975ED3" w:rsidRDefault="00DD1287" w:rsidP="00E61425">
            <w:pPr>
              <w:jc w:val="center"/>
              <w:rPr>
                <w:color w:val="1F497D"/>
                <w:sz w:val="24"/>
                <w:szCs w:val="24"/>
              </w:rPr>
            </w:pPr>
            <w:hyperlink r:id="rId61" w:history="1">
              <w:r w:rsidR="00E61425" w:rsidRPr="00E61425">
                <w:rPr>
                  <w:rStyle w:val="Hyperlink"/>
                </w:rPr>
                <w:t>Poveznica</w:t>
              </w:r>
            </w:hyperlink>
          </w:p>
        </w:tc>
      </w:tr>
      <w:tr w:rsidR="00864438" w:rsidRPr="00975ED3" w:rsidTr="00596AA5">
        <w:tc>
          <w:tcPr>
            <w:tcW w:w="2193" w:type="dxa"/>
            <w:vMerge w:val="restart"/>
            <w:tcBorders>
              <w:top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75ED3">
              <w:rPr>
                <w:rFonts w:cs="Arial"/>
                <w:b/>
                <w:bCs/>
                <w:sz w:val="24"/>
                <w:szCs w:val="24"/>
              </w:rPr>
              <w:t xml:space="preserve">MINISTARSTVO PODUZETNIŠTVA I OBRTA </w:t>
            </w:r>
          </w:p>
        </w:tc>
        <w:tc>
          <w:tcPr>
            <w:tcW w:w="2593" w:type="dxa"/>
            <w:tcBorders>
              <w:top w:val="single" w:sz="12" w:space="0" w:color="4472C4"/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975ED3">
              <w:rPr>
                <w:rFonts w:cs="Arial"/>
                <w:b/>
                <w:sz w:val="24"/>
                <w:szCs w:val="24"/>
              </w:rPr>
              <w:t>E</w:t>
            </w:r>
            <w:r>
              <w:rPr>
                <w:rFonts w:cs="Arial"/>
                <w:b/>
                <w:sz w:val="24"/>
                <w:szCs w:val="24"/>
              </w:rPr>
              <w:t>dukacija</w:t>
            </w:r>
            <w:r w:rsidRPr="00975ED3">
              <w:rPr>
                <w:rFonts w:cs="Arial"/>
                <w:b/>
                <w:sz w:val="24"/>
                <w:szCs w:val="24"/>
              </w:rPr>
              <w:t xml:space="preserve"> izvoznika</w:t>
            </w:r>
          </w:p>
        </w:tc>
        <w:tc>
          <w:tcPr>
            <w:tcW w:w="7938" w:type="dxa"/>
            <w:tcBorders>
              <w:top w:val="single" w:sz="12" w:space="0" w:color="4472C4"/>
              <w:left w:val="single" w:sz="4" w:space="0" w:color="5B9BD5"/>
            </w:tcBorders>
            <w:shd w:val="clear" w:color="auto" w:fill="auto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Program obrazovanja za međunarodno poslovanje prema ITM u RH, najava, 9</w:t>
            </w:r>
            <w:r w:rsidR="001C7B5B">
              <w:rPr>
                <w:rFonts w:cs="Arial"/>
                <w:sz w:val="24"/>
                <w:szCs w:val="24"/>
              </w:rPr>
              <w:t xml:space="preserve">. </w:t>
            </w:r>
            <w:r w:rsidRPr="00975ED3">
              <w:rPr>
                <w:rFonts w:cs="Arial"/>
                <w:sz w:val="24"/>
                <w:szCs w:val="24"/>
              </w:rPr>
              <w:t>7</w:t>
            </w:r>
            <w:r w:rsidR="001C7B5B">
              <w:rPr>
                <w:rFonts w:cs="Arial"/>
                <w:sz w:val="24"/>
                <w:szCs w:val="24"/>
              </w:rPr>
              <w:t>.</w:t>
            </w:r>
            <w:r w:rsidRPr="00975ED3">
              <w:rPr>
                <w:rFonts w:cs="Arial"/>
                <w:sz w:val="24"/>
                <w:szCs w:val="24"/>
              </w:rPr>
              <w:t xml:space="preserve"> 2014.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12" w:space="0" w:color="2E74B5" w:themeColor="accent1" w:themeShade="BF"/>
            </w:tcBorders>
            <w:shd w:val="clear" w:color="auto" w:fill="D9E2F3"/>
          </w:tcPr>
          <w:p w:rsidR="00864438" w:rsidRDefault="00864438" w:rsidP="00975ED3">
            <w:pPr>
              <w:spacing w:after="0" w:line="240" w:lineRule="auto"/>
              <w:jc w:val="center"/>
            </w:pPr>
          </w:p>
          <w:p w:rsidR="00D45A57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62" w:history="1">
              <w:r w:rsidR="00D45A57" w:rsidRPr="00D45A57">
                <w:rPr>
                  <w:rStyle w:val="Hyperlink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 w:val="restart"/>
            <w:tcBorders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975ED3">
              <w:rPr>
                <w:rFonts w:cs="Arial"/>
                <w:b/>
                <w:sz w:val="24"/>
                <w:szCs w:val="24"/>
              </w:rPr>
              <w:t>J</w:t>
            </w:r>
            <w:r>
              <w:rPr>
                <w:rFonts w:cs="Arial"/>
                <w:b/>
                <w:sz w:val="24"/>
                <w:szCs w:val="24"/>
              </w:rPr>
              <w:t>ačanje</w:t>
            </w:r>
            <w:r w:rsidRPr="00975ED3">
              <w:rPr>
                <w:rFonts w:cs="Arial"/>
                <w:b/>
                <w:sz w:val="24"/>
                <w:szCs w:val="24"/>
              </w:rPr>
              <w:t xml:space="preserve"> konkurentnosti izvoznika</w:t>
            </w:r>
          </w:p>
        </w:tc>
        <w:tc>
          <w:tcPr>
            <w:tcW w:w="7938" w:type="dxa"/>
            <w:tcBorders>
              <w:lef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</w:t>
            </w:r>
            <w:r w:rsidRPr="00975ED3">
              <w:rPr>
                <w:rFonts w:cs="Arial"/>
                <w:sz w:val="24"/>
                <w:szCs w:val="24"/>
              </w:rPr>
              <w:t xml:space="preserve">poslovanje </w:t>
            </w:r>
            <w:r w:rsidR="001C7B5B">
              <w:rPr>
                <w:rFonts w:cs="Arial"/>
                <w:sz w:val="24"/>
                <w:szCs w:val="24"/>
              </w:rPr>
              <w:t xml:space="preserve">- </w:t>
            </w:r>
            <w:r w:rsidRPr="00975ED3">
              <w:rPr>
                <w:rFonts w:cs="Arial"/>
                <w:sz w:val="24"/>
                <w:szCs w:val="24"/>
              </w:rPr>
              <w:t>Centri izvrsnosti za poslovnu podršku – priručnik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63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5B9BD5"/>
            </w:tcBorders>
            <w:shd w:val="clear" w:color="auto" w:fill="auto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</w:t>
            </w:r>
            <w:r w:rsidRPr="00975ED3">
              <w:rPr>
                <w:rFonts w:cs="Arial"/>
                <w:sz w:val="24"/>
                <w:szCs w:val="24"/>
              </w:rPr>
              <w:t xml:space="preserve">poslovanje </w:t>
            </w:r>
            <w:r w:rsidR="001C7B5B">
              <w:rPr>
                <w:rFonts w:cs="Arial"/>
                <w:sz w:val="24"/>
                <w:szCs w:val="24"/>
              </w:rPr>
              <w:t xml:space="preserve">- </w:t>
            </w:r>
            <w:r w:rsidRPr="00975ED3">
              <w:rPr>
                <w:rFonts w:cs="Arial"/>
                <w:sz w:val="24"/>
                <w:szCs w:val="24"/>
              </w:rPr>
              <w:t>Poboljšanje poslovne konkurentnosti putem elektroničkog poslovanja – brošura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64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</w:t>
            </w:r>
            <w:r w:rsidRPr="00975ED3">
              <w:rPr>
                <w:rFonts w:cs="Arial"/>
                <w:sz w:val="24"/>
                <w:szCs w:val="24"/>
              </w:rPr>
              <w:t>poslovanje Za konkurentnost vašeg poduzeća u suvremenom svijetu - praktični vodič za MSP u RH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65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5B9BD5"/>
            </w:tcBorders>
            <w:shd w:val="clear" w:color="auto" w:fill="auto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Intelektualno vlasništvo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66" w:history="1">
              <w:r w:rsidR="00864438" w:rsidRPr="00975ED3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Javna nabava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67" w:history="1">
              <w:r w:rsidR="00864438" w:rsidRPr="00975ED3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5B9BD5"/>
            </w:tcBorders>
            <w:shd w:val="clear" w:color="auto" w:fill="auto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Norme za industrijske proizvode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68" w:history="1">
              <w:r w:rsidR="00864438" w:rsidRPr="00975ED3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Porez na dodanu vrijednost nakon pristupanja Europskoj uniji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69" w:history="1">
              <w:r w:rsidR="00864438" w:rsidRPr="00975ED3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5B9BD5"/>
            </w:tcBorders>
            <w:shd w:val="clear" w:color="auto" w:fill="auto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Sigurnost hrane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70" w:history="1">
              <w:r w:rsidR="00864438" w:rsidRPr="00975ED3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Sustavi upravljanja energijom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71" w:history="1">
              <w:r w:rsidR="00864438" w:rsidRPr="00975ED3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5B9BD5"/>
            </w:tcBorders>
            <w:shd w:val="clear" w:color="auto" w:fill="auto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Upravljanje sustavom kvalitete i rizicima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72" w:history="1">
              <w:r w:rsidR="00864438" w:rsidRPr="00975ED3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tcBorders>
              <w:bottom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bottom w:val="single" w:sz="12" w:space="0" w:color="4472C4"/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5B9BD5"/>
              <w:bottom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Zaštita tržišnog natjecanja i državne potpore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12" w:space="0" w:color="4472C4"/>
            </w:tcBorders>
            <w:shd w:val="clear" w:color="auto" w:fill="D9E2F3"/>
          </w:tcPr>
          <w:p w:rsidR="00864438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73" w:history="1">
              <w:r w:rsidR="00864438" w:rsidRPr="00975ED3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 w:val="restart"/>
            <w:tcBorders>
              <w:top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75ED3">
              <w:rPr>
                <w:rFonts w:cs="Arial"/>
                <w:b/>
                <w:bCs/>
                <w:sz w:val="24"/>
                <w:szCs w:val="24"/>
              </w:rPr>
              <w:t xml:space="preserve">MINISTARSTVO </w:t>
            </w:r>
            <w:r w:rsidRPr="00975ED3">
              <w:rPr>
                <w:rFonts w:cs="Arial"/>
                <w:b/>
                <w:bCs/>
                <w:sz w:val="24"/>
                <w:szCs w:val="24"/>
              </w:rPr>
              <w:lastRenderedPageBreak/>
              <w:t>TURIZMA I HTZ</w:t>
            </w:r>
          </w:p>
        </w:tc>
        <w:tc>
          <w:tcPr>
            <w:tcW w:w="2593" w:type="dxa"/>
            <w:vMerge w:val="restart"/>
            <w:tcBorders>
              <w:top w:val="single" w:sz="12" w:space="0" w:color="4472C4"/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975ED3">
              <w:rPr>
                <w:rFonts w:cs="Arial"/>
                <w:b/>
                <w:sz w:val="24"/>
                <w:szCs w:val="24"/>
              </w:rPr>
              <w:lastRenderedPageBreak/>
              <w:t>P</w:t>
            </w:r>
            <w:r>
              <w:rPr>
                <w:rFonts w:cs="Arial"/>
                <w:b/>
                <w:sz w:val="24"/>
                <w:szCs w:val="24"/>
              </w:rPr>
              <w:t>romocija</w:t>
            </w:r>
            <w:r w:rsidRPr="00975ED3">
              <w:rPr>
                <w:rFonts w:cs="Arial"/>
                <w:b/>
                <w:sz w:val="24"/>
                <w:szCs w:val="24"/>
              </w:rPr>
              <w:t xml:space="preserve"> izvoznika na </w:t>
            </w:r>
            <w:r w:rsidRPr="00975ED3">
              <w:rPr>
                <w:rFonts w:cs="Arial"/>
                <w:b/>
                <w:sz w:val="24"/>
                <w:szCs w:val="24"/>
              </w:rPr>
              <w:lastRenderedPageBreak/>
              <w:t>inozemnim tržištima</w:t>
            </w:r>
          </w:p>
        </w:tc>
        <w:tc>
          <w:tcPr>
            <w:tcW w:w="7938" w:type="dxa"/>
            <w:tcBorders>
              <w:top w:val="single" w:sz="12" w:space="0" w:color="4472C4"/>
              <w:left w:val="single" w:sz="4" w:space="0" w:color="5B9BD5"/>
            </w:tcBorders>
            <w:shd w:val="clear" w:color="auto" w:fill="auto"/>
          </w:tcPr>
          <w:p w:rsidR="00864438" w:rsidRPr="00975ED3" w:rsidRDefault="00864438" w:rsidP="007D3055">
            <w:pPr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lastRenderedPageBreak/>
              <w:t>Međunarodni turistički sajmovi</w:t>
            </w:r>
          </w:p>
        </w:tc>
        <w:tc>
          <w:tcPr>
            <w:tcW w:w="2772" w:type="dxa"/>
            <w:tcBorders>
              <w:top w:val="single" w:sz="12" w:space="0" w:color="4472C4"/>
            </w:tcBorders>
            <w:shd w:val="clear" w:color="auto" w:fill="D9E2F3"/>
          </w:tcPr>
          <w:p w:rsidR="00864438" w:rsidRPr="00975ED3" w:rsidRDefault="00DD1287" w:rsidP="00975ED3">
            <w:pPr>
              <w:jc w:val="center"/>
              <w:rPr>
                <w:rFonts w:cs="Arial"/>
                <w:sz w:val="24"/>
                <w:szCs w:val="24"/>
              </w:rPr>
            </w:pPr>
            <w:hyperlink r:id="rId74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5B9BD5"/>
            </w:tcBorders>
            <w:shd w:val="clear" w:color="auto" w:fill="D9E2F3"/>
          </w:tcPr>
          <w:p w:rsidR="00864438" w:rsidRPr="00975ED3" w:rsidRDefault="00864438" w:rsidP="007D3055">
            <w:pPr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Informacije o tržištima/Profili tržišta</w:t>
            </w: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975ED3">
            <w:pPr>
              <w:jc w:val="center"/>
              <w:rPr>
                <w:rFonts w:cs="Arial"/>
                <w:sz w:val="24"/>
                <w:szCs w:val="24"/>
              </w:rPr>
            </w:pPr>
            <w:hyperlink r:id="rId75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5B9BD5"/>
            </w:tcBorders>
            <w:shd w:val="clear" w:color="auto" w:fill="auto"/>
          </w:tcPr>
          <w:p w:rsidR="00864438" w:rsidRPr="00975ED3" w:rsidRDefault="00864438" w:rsidP="007D3055">
            <w:pPr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Buy Croatia</w:t>
            </w: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975ED3">
            <w:pPr>
              <w:jc w:val="center"/>
              <w:rPr>
                <w:rFonts w:cs="Arial"/>
                <w:sz w:val="24"/>
                <w:szCs w:val="24"/>
              </w:rPr>
            </w:pPr>
            <w:hyperlink r:id="rId76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right w:val="single" w:sz="4" w:space="0" w:color="5B9BD5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5B9BD5"/>
              <w:bottom w:val="single" w:sz="12" w:space="0" w:color="4472C4"/>
            </w:tcBorders>
            <w:shd w:val="clear" w:color="auto" w:fill="D9E2F3"/>
          </w:tcPr>
          <w:p w:rsidR="00864438" w:rsidRPr="00975ED3" w:rsidRDefault="00864438" w:rsidP="007D3055">
            <w:pPr>
              <w:rPr>
                <w:rFonts w:cs="Arial"/>
                <w:sz w:val="24"/>
                <w:szCs w:val="24"/>
              </w:rPr>
            </w:pPr>
            <w:proofErr w:type="spellStart"/>
            <w:r w:rsidRPr="00975ED3">
              <w:rPr>
                <w:rFonts w:cs="Arial"/>
                <w:sz w:val="24"/>
                <w:szCs w:val="24"/>
              </w:rPr>
              <w:t>Sell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Croatia </w:t>
            </w:r>
          </w:p>
        </w:tc>
        <w:tc>
          <w:tcPr>
            <w:tcW w:w="2772" w:type="dxa"/>
            <w:tcBorders>
              <w:bottom w:val="single" w:sz="12" w:space="0" w:color="4472C4"/>
            </w:tcBorders>
            <w:shd w:val="clear" w:color="auto" w:fill="D9E2F3"/>
          </w:tcPr>
          <w:p w:rsidR="00864438" w:rsidRPr="00975ED3" w:rsidRDefault="00DD1287" w:rsidP="00975ED3">
            <w:pPr>
              <w:jc w:val="center"/>
              <w:rPr>
                <w:rFonts w:cs="Arial"/>
                <w:sz w:val="24"/>
                <w:szCs w:val="24"/>
              </w:rPr>
            </w:pPr>
            <w:hyperlink r:id="rId77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975ED3">
              <w:rPr>
                <w:rFonts w:cs="Arial"/>
                <w:b/>
                <w:sz w:val="24"/>
                <w:szCs w:val="24"/>
              </w:rPr>
              <w:t>E</w:t>
            </w:r>
            <w:r>
              <w:rPr>
                <w:rFonts w:cs="Arial"/>
                <w:b/>
                <w:sz w:val="24"/>
                <w:szCs w:val="24"/>
              </w:rPr>
              <w:t>dukacija</w:t>
            </w:r>
            <w:r w:rsidRPr="00975ED3">
              <w:rPr>
                <w:rFonts w:cs="Arial"/>
                <w:b/>
                <w:sz w:val="24"/>
                <w:szCs w:val="24"/>
              </w:rPr>
              <w:t xml:space="preserve"> izvoznika</w:t>
            </w:r>
          </w:p>
        </w:tc>
        <w:tc>
          <w:tcPr>
            <w:tcW w:w="7938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</w:tcPr>
          <w:p w:rsidR="00864438" w:rsidRPr="00975ED3" w:rsidRDefault="00864438" w:rsidP="007D3055">
            <w:pPr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 xml:space="preserve">Edukacija - projekt obrazovanja djelatnika sustava turističkih zajednica i zaposlenika ostalih subjekata javnog i privatnog turističkog sektora </w:t>
            </w:r>
          </w:p>
        </w:tc>
        <w:tc>
          <w:tcPr>
            <w:tcW w:w="2772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D9E2F3"/>
          </w:tcPr>
          <w:p w:rsidR="00864438" w:rsidRPr="00975ED3" w:rsidRDefault="00DD1287" w:rsidP="00975ED3">
            <w:pPr>
              <w:jc w:val="center"/>
              <w:rPr>
                <w:rFonts w:cs="Arial"/>
                <w:sz w:val="24"/>
                <w:szCs w:val="24"/>
              </w:rPr>
            </w:pPr>
            <w:hyperlink r:id="rId78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975ED3">
              <w:rPr>
                <w:rFonts w:cs="Arial"/>
                <w:b/>
                <w:sz w:val="24"/>
                <w:szCs w:val="24"/>
              </w:rPr>
              <w:t>J</w:t>
            </w:r>
            <w:r>
              <w:rPr>
                <w:rFonts w:cs="Arial"/>
                <w:b/>
                <w:sz w:val="24"/>
                <w:szCs w:val="24"/>
              </w:rPr>
              <w:t>ačanje</w:t>
            </w:r>
            <w:r w:rsidRPr="00975ED3">
              <w:rPr>
                <w:rFonts w:cs="Arial"/>
                <w:b/>
                <w:sz w:val="24"/>
                <w:szCs w:val="24"/>
              </w:rPr>
              <w:t xml:space="preserve"> konkurentnosti izvoznika</w:t>
            </w:r>
          </w:p>
        </w:tc>
        <w:tc>
          <w:tcPr>
            <w:tcW w:w="7938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D9E2F3"/>
          </w:tcPr>
          <w:p w:rsidR="00864438" w:rsidRPr="00975ED3" w:rsidRDefault="00864438" w:rsidP="007D3055">
            <w:pPr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Informacije o potporama i kreditima</w:t>
            </w:r>
          </w:p>
        </w:tc>
        <w:tc>
          <w:tcPr>
            <w:tcW w:w="2772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D9E2F3"/>
          </w:tcPr>
          <w:p w:rsidR="00864438" w:rsidRPr="00975ED3" w:rsidRDefault="00DD1287" w:rsidP="00975ED3">
            <w:pPr>
              <w:jc w:val="center"/>
              <w:rPr>
                <w:rFonts w:cs="Arial"/>
                <w:sz w:val="24"/>
                <w:szCs w:val="24"/>
              </w:rPr>
            </w:pPr>
            <w:hyperlink r:id="rId79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 w:val="restart"/>
            <w:tcBorders>
              <w:top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975ED3">
              <w:rPr>
                <w:rFonts w:cs="Arial"/>
                <w:b/>
                <w:sz w:val="24"/>
                <w:szCs w:val="24"/>
              </w:rPr>
              <w:t>Ostali materijali za izvoznike</w:t>
            </w:r>
          </w:p>
        </w:tc>
        <w:tc>
          <w:tcPr>
            <w:tcW w:w="7938" w:type="dxa"/>
            <w:tcBorders>
              <w:top w:val="single" w:sz="12" w:space="0" w:color="4472C4"/>
            </w:tcBorders>
            <w:shd w:val="clear" w:color="auto" w:fill="auto"/>
          </w:tcPr>
          <w:p w:rsidR="00864438" w:rsidRPr="00975ED3" w:rsidRDefault="00864438" w:rsidP="007D3055">
            <w:pPr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Vijesti o objavljenim natječajima o EU financiranju turističkog sektora</w:t>
            </w:r>
          </w:p>
        </w:tc>
        <w:tc>
          <w:tcPr>
            <w:tcW w:w="2772" w:type="dxa"/>
            <w:tcBorders>
              <w:top w:val="single" w:sz="12" w:space="0" w:color="4472C4"/>
            </w:tcBorders>
            <w:shd w:val="clear" w:color="auto" w:fill="D9E2F3"/>
          </w:tcPr>
          <w:p w:rsidR="00864438" w:rsidRPr="00975ED3" w:rsidRDefault="00DD1287" w:rsidP="00975ED3">
            <w:pPr>
              <w:jc w:val="center"/>
              <w:rPr>
                <w:rFonts w:cs="Arial"/>
                <w:sz w:val="24"/>
                <w:szCs w:val="24"/>
              </w:rPr>
            </w:pPr>
            <w:hyperlink r:id="rId80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864438" w:rsidRPr="00975ED3" w:rsidRDefault="00864438" w:rsidP="007D3055">
            <w:pPr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 xml:space="preserve">Vodič o mogućnostima EU financiranja turističkog sektora 2014.-2020. </w:t>
            </w: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975ED3">
            <w:pPr>
              <w:jc w:val="center"/>
              <w:rPr>
                <w:rFonts w:cs="Arial"/>
                <w:sz w:val="24"/>
                <w:szCs w:val="24"/>
              </w:rPr>
            </w:pPr>
            <w:hyperlink r:id="rId81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64438" w:rsidRPr="00975ED3" w:rsidRDefault="00864438" w:rsidP="007D3055">
            <w:pPr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Brošure</w:t>
            </w:r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975ED3">
            <w:pPr>
              <w:jc w:val="center"/>
              <w:rPr>
                <w:rFonts w:cs="Arial"/>
                <w:sz w:val="24"/>
                <w:szCs w:val="24"/>
              </w:rPr>
            </w:pPr>
            <w:hyperlink r:id="rId82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864438" w:rsidRPr="00975ED3" w:rsidRDefault="00864438" w:rsidP="001C7B5B">
            <w:pPr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 xml:space="preserve">Croatia,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Mediterranean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as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it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once</w:t>
            </w:r>
            <w:proofErr w:type="spellEnd"/>
            <w:r w:rsidRPr="00975E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75ED3">
              <w:rPr>
                <w:rFonts w:cs="Arial"/>
                <w:sz w:val="24"/>
                <w:szCs w:val="24"/>
              </w:rPr>
              <w:t>was</w:t>
            </w:r>
            <w:proofErr w:type="spellEnd"/>
          </w:p>
        </w:tc>
        <w:tc>
          <w:tcPr>
            <w:tcW w:w="2772" w:type="dxa"/>
            <w:shd w:val="clear" w:color="auto" w:fill="D9E2F3"/>
          </w:tcPr>
          <w:p w:rsidR="00864438" w:rsidRPr="00975ED3" w:rsidRDefault="00DD1287" w:rsidP="00975ED3">
            <w:pPr>
              <w:jc w:val="center"/>
              <w:rPr>
                <w:rFonts w:cs="Arial"/>
                <w:sz w:val="24"/>
                <w:szCs w:val="24"/>
              </w:rPr>
            </w:pPr>
            <w:hyperlink r:id="rId83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bottom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12" w:space="0" w:color="4472C4"/>
            </w:tcBorders>
            <w:shd w:val="clear" w:color="auto" w:fill="auto"/>
          </w:tcPr>
          <w:p w:rsidR="00864438" w:rsidRPr="00975ED3" w:rsidRDefault="00864438" w:rsidP="007D305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Eno-</w:t>
            </w:r>
            <w:proofErr w:type="spellStart"/>
            <w:r>
              <w:rPr>
                <w:rFonts w:cs="Arial"/>
                <w:sz w:val="24"/>
                <w:szCs w:val="24"/>
              </w:rPr>
              <w:t>gastro</w:t>
            </w:r>
            <w:proofErr w:type="spellEnd"/>
          </w:p>
        </w:tc>
        <w:tc>
          <w:tcPr>
            <w:tcW w:w="2772" w:type="dxa"/>
            <w:tcBorders>
              <w:bottom w:val="single" w:sz="12" w:space="0" w:color="4472C4"/>
            </w:tcBorders>
            <w:shd w:val="clear" w:color="auto" w:fill="D9E2F3"/>
          </w:tcPr>
          <w:p w:rsidR="00864438" w:rsidRPr="00975ED3" w:rsidRDefault="00DD1287" w:rsidP="00975ED3">
            <w:pPr>
              <w:jc w:val="center"/>
              <w:rPr>
                <w:rFonts w:cs="Arial"/>
                <w:sz w:val="24"/>
                <w:szCs w:val="24"/>
              </w:rPr>
            </w:pPr>
            <w:hyperlink r:id="rId84" w:history="1">
              <w:r w:rsidR="00864438" w:rsidRPr="00975ED3">
                <w:rPr>
                  <w:rStyle w:val="Hyperlink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75ED3">
              <w:rPr>
                <w:rFonts w:cs="Arial"/>
                <w:b/>
                <w:bCs/>
                <w:sz w:val="24"/>
                <w:szCs w:val="24"/>
              </w:rPr>
              <w:t>MINISTARSTVO REGIONALNOGA RAZVOJA I EU FONDOVA</w:t>
            </w:r>
          </w:p>
        </w:tc>
        <w:tc>
          <w:tcPr>
            <w:tcW w:w="2593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975ED3">
              <w:rPr>
                <w:rFonts w:cs="Arial"/>
                <w:b/>
                <w:sz w:val="24"/>
                <w:szCs w:val="24"/>
              </w:rPr>
              <w:t>Ostali materijali za izvoznike</w:t>
            </w:r>
          </w:p>
        </w:tc>
        <w:tc>
          <w:tcPr>
            <w:tcW w:w="7938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D9E2F3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Najuspješniji lokalni EU projekti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5ED3">
              <w:rPr>
                <w:rFonts w:cs="Arial"/>
                <w:sz w:val="24"/>
                <w:szCs w:val="24"/>
              </w:rPr>
              <w:t>u Hrvatskoj 2010. - 2012.</w:t>
            </w:r>
          </w:p>
        </w:tc>
        <w:tc>
          <w:tcPr>
            <w:tcW w:w="2772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D9E2F3"/>
          </w:tcPr>
          <w:p w:rsidR="00864438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85" w:history="1">
              <w:r w:rsidR="00864438" w:rsidRPr="00975ED3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 w:val="restart"/>
            <w:tcBorders>
              <w:top w:val="single" w:sz="12" w:space="0" w:color="4472C4"/>
            </w:tcBorders>
            <w:shd w:val="clear" w:color="auto" w:fill="8EAADB"/>
          </w:tcPr>
          <w:p w:rsidR="00864438" w:rsidRPr="00975ED3" w:rsidRDefault="00864438" w:rsidP="001C7B5B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75ED3">
              <w:rPr>
                <w:rFonts w:cs="Arial"/>
                <w:b/>
                <w:bCs/>
                <w:sz w:val="24"/>
                <w:szCs w:val="24"/>
              </w:rPr>
              <w:t xml:space="preserve">MINISTARSTVO VANJSKIH </w:t>
            </w:r>
            <w:r w:rsidR="001C7B5B">
              <w:rPr>
                <w:rFonts w:cs="Arial"/>
                <w:b/>
                <w:bCs/>
                <w:sz w:val="24"/>
                <w:szCs w:val="24"/>
              </w:rPr>
              <w:t xml:space="preserve">I EUROPSKIH </w:t>
            </w:r>
            <w:r w:rsidRPr="00975ED3">
              <w:rPr>
                <w:rFonts w:cs="Arial"/>
                <w:b/>
                <w:bCs/>
                <w:sz w:val="24"/>
                <w:szCs w:val="24"/>
              </w:rPr>
              <w:t>POSLOVA</w:t>
            </w:r>
          </w:p>
        </w:tc>
        <w:tc>
          <w:tcPr>
            <w:tcW w:w="2593" w:type="dxa"/>
            <w:vMerge w:val="restart"/>
            <w:tcBorders>
              <w:top w:val="single" w:sz="12" w:space="0" w:color="4472C4"/>
            </w:tcBorders>
            <w:shd w:val="clear" w:color="auto" w:fill="D9E2F3"/>
          </w:tcPr>
          <w:p w:rsidR="001C7B5B" w:rsidRDefault="001C7B5B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Sustavna podrška izvoznicima na razini VRH </w:t>
            </w:r>
          </w:p>
          <w:p w:rsidR="00864438" w:rsidRPr="00975ED3" w:rsidRDefault="001C7B5B" w:rsidP="00975ED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(Povjerenstvo za internacionalizaciju hrv. gospodarstva)</w:t>
            </w:r>
          </w:p>
        </w:tc>
        <w:tc>
          <w:tcPr>
            <w:tcW w:w="7938" w:type="dxa"/>
            <w:tcBorders>
              <w:top w:val="single" w:sz="12" w:space="0" w:color="4472C4"/>
            </w:tcBorders>
            <w:shd w:val="clear" w:color="auto" w:fill="auto"/>
          </w:tcPr>
          <w:p w:rsidR="00864438" w:rsidRPr="00975ED3" w:rsidRDefault="001C7B5B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Akcijski plan podrške izvozu 2014.-2015. </w:t>
            </w:r>
          </w:p>
          <w:p w:rsidR="00864438" w:rsidRPr="00975ED3" w:rsidRDefault="00864438" w:rsidP="00975E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12" w:space="0" w:color="4472C4"/>
            </w:tcBorders>
            <w:shd w:val="clear" w:color="auto" w:fill="D9E2F3"/>
          </w:tcPr>
          <w:p w:rsidR="00864438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86" w:history="1">
              <w:r w:rsidR="00864438" w:rsidRPr="00975ED3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</w:tc>
      </w:tr>
      <w:tr w:rsidR="00864438" w:rsidRPr="00975ED3" w:rsidTr="00076C8E">
        <w:tc>
          <w:tcPr>
            <w:tcW w:w="2193" w:type="dxa"/>
            <w:vMerge/>
            <w:shd w:val="clear" w:color="auto" w:fill="8EAADB"/>
          </w:tcPr>
          <w:p w:rsidR="00864438" w:rsidRPr="00975ED3" w:rsidRDefault="00864438" w:rsidP="00975ED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D9E2F3"/>
          </w:tcPr>
          <w:p w:rsidR="00864438" w:rsidRPr="00975ED3" w:rsidRDefault="00864438" w:rsidP="00975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9E2F3"/>
          </w:tcPr>
          <w:p w:rsidR="00864438" w:rsidRPr="00975ED3" w:rsidRDefault="001C7B5B" w:rsidP="001C7B5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Prilog 1 AP podrš</w:t>
            </w:r>
            <w:r w:rsidR="00864438" w:rsidRPr="00975ED3">
              <w:rPr>
                <w:rFonts w:cs="Arial"/>
                <w:sz w:val="24"/>
                <w:szCs w:val="24"/>
              </w:rPr>
              <w:t>ke izvozu 2014</w:t>
            </w:r>
            <w:r>
              <w:rPr>
                <w:rFonts w:cs="Arial"/>
                <w:sz w:val="24"/>
                <w:szCs w:val="24"/>
              </w:rPr>
              <w:t>.</w:t>
            </w:r>
            <w:r w:rsidR="00864438" w:rsidRPr="00975ED3">
              <w:rPr>
                <w:rFonts w:cs="Arial"/>
                <w:sz w:val="24"/>
                <w:szCs w:val="24"/>
              </w:rPr>
              <w:t>-2015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D9E2F3"/>
          </w:tcPr>
          <w:p w:rsidR="00223430" w:rsidRPr="00975ED3" w:rsidRDefault="00DD1287" w:rsidP="00975E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87" w:history="1">
              <w:r w:rsidR="00304489" w:rsidRPr="00304489">
                <w:rPr>
                  <w:rStyle w:val="Hyperlink"/>
                  <w:rFonts w:cs="Arial"/>
                  <w:sz w:val="24"/>
                  <w:szCs w:val="24"/>
                </w:rPr>
                <w:t>Poveznica</w:t>
              </w:r>
            </w:hyperlink>
          </w:p>
        </w:tc>
      </w:tr>
    </w:tbl>
    <w:p w:rsidR="001A21E3" w:rsidRPr="00975ED3" w:rsidRDefault="001A21E3">
      <w:pPr>
        <w:rPr>
          <w:sz w:val="24"/>
          <w:szCs w:val="24"/>
        </w:rPr>
      </w:pPr>
    </w:p>
    <w:sectPr w:rsidR="001A21E3" w:rsidRPr="00975ED3" w:rsidSect="001A21E3">
      <w:footerReference w:type="default" r:id="rId88"/>
      <w:pgSz w:w="16838" w:h="11906" w:orient="landscape"/>
      <w:pgMar w:top="851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87" w:rsidRDefault="00DD1287" w:rsidP="00BA4FC5">
      <w:pPr>
        <w:spacing w:after="0" w:line="240" w:lineRule="auto"/>
      </w:pPr>
      <w:r>
        <w:separator/>
      </w:r>
    </w:p>
  </w:endnote>
  <w:endnote w:type="continuationSeparator" w:id="0">
    <w:p w:rsidR="00DD1287" w:rsidRDefault="00DD1287" w:rsidP="00BA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68"/>
      <w:gridCol w:w="7249"/>
    </w:tblGrid>
    <w:tr w:rsidR="00975ED3" w:rsidTr="00975ED3">
      <w:trPr>
        <w:trHeight w:hRule="exact" w:val="115"/>
        <w:jc w:val="center"/>
      </w:trPr>
      <w:tc>
        <w:tcPr>
          <w:tcW w:w="4686" w:type="dxa"/>
          <w:tcBorders>
            <w:top w:val="single" w:sz="12" w:space="0" w:color="4472C4"/>
          </w:tcBorders>
          <w:shd w:val="clear" w:color="auto" w:fill="5B9BD5"/>
          <w:tcMar>
            <w:top w:w="0" w:type="dxa"/>
            <w:bottom w:w="0" w:type="dxa"/>
          </w:tcMar>
        </w:tcPr>
        <w:p w:rsidR="00975ED3" w:rsidRDefault="00975ED3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tcBorders>
            <w:top w:val="single" w:sz="12" w:space="0" w:color="4472C4"/>
          </w:tcBorders>
          <w:shd w:val="clear" w:color="auto" w:fill="5B9BD5"/>
          <w:tcMar>
            <w:top w:w="0" w:type="dxa"/>
            <w:bottom w:w="0" w:type="dxa"/>
          </w:tcMar>
        </w:tcPr>
        <w:p w:rsidR="00975ED3" w:rsidRDefault="00975ED3">
          <w:pPr>
            <w:pStyle w:val="Header"/>
            <w:jc w:val="right"/>
            <w:rPr>
              <w:caps/>
              <w:sz w:val="18"/>
            </w:rPr>
          </w:pPr>
        </w:p>
      </w:tc>
    </w:tr>
    <w:tr w:rsidR="00975ED3">
      <w:trPr>
        <w:jc w:val="center"/>
      </w:trPr>
      <w:tc>
        <w:tcPr>
          <w:tcW w:w="4686" w:type="dxa"/>
          <w:shd w:val="clear" w:color="auto" w:fill="auto"/>
          <w:vAlign w:val="center"/>
        </w:tcPr>
        <w:p w:rsidR="00975ED3" w:rsidRPr="0084524B" w:rsidRDefault="00975ED3">
          <w:pPr>
            <w:pStyle w:val="Footer"/>
            <w:rPr>
              <w:caps/>
              <w:color w:val="8080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975ED3" w:rsidRPr="0084524B" w:rsidRDefault="00975ED3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  <w:r w:rsidRPr="0084524B">
            <w:rPr>
              <w:caps/>
              <w:color w:val="808080"/>
              <w:sz w:val="18"/>
              <w:szCs w:val="18"/>
            </w:rPr>
            <w:fldChar w:fldCharType="begin"/>
          </w:r>
          <w:r w:rsidRPr="0084524B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84524B">
            <w:rPr>
              <w:caps/>
              <w:color w:val="808080"/>
              <w:sz w:val="18"/>
              <w:szCs w:val="18"/>
            </w:rPr>
            <w:fldChar w:fldCharType="separate"/>
          </w:r>
          <w:r w:rsidR="003B5CFE">
            <w:rPr>
              <w:caps/>
              <w:noProof/>
              <w:color w:val="808080"/>
              <w:sz w:val="18"/>
              <w:szCs w:val="18"/>
            </w:rPr>
            <w:t>4</w:t>
          </w:r>
          <w:r w:rsidRPr="0084524B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975ED3" w:rsidRDefault="00975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87" w:rsidRDefault="00DD1287" w:rsidP="00BA4FC5">
      <w:pPr>
        <w:spacing w:after="0" w:line="240" w:lineRule="auto"/>
      </w:pPr>
      <w:r>
        <w:separator/>
      </w:r>
    </w:p>
  </w:footnote>
  <w:footnote w:type="continuationSeparator" w:id="0">
    <w:p w:rsidR="00DD1287" w:rsidRDefault="00DD1287" w:rsidP="00BA4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F33"/>
    <w:multiLevelType w:val="hybridMultilevel"/>
    <w:tmpl w:val="6F80EA6A"/>
    <w:lvl w:ilvl="0" w:tplc="AF6E8E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17406"/>
    <w:multiLevelType w:val="hybridMultilevel"/>
    <w:tmpl w:val="F49EFBAC"/>
    <w:lvl w:ilvl="0" w:tplc="67441A3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">
    <w:nsid w:val="6E4E730D"/>
    <w:multiLevelType w:val="hybridMultilevel"/>
    <w:tmpl w:val="CBE21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C1"/>
    <w:rsid w:val="00022DD7"/>
    <w:rsid w:val="00032525"/>
    <w:rsid w:val="0003733D"/>
    <w:rsid w:val="000634B1"/>
    <w:rsid w:val="0007168C"/>
    <w:rsid w:val="00076C8E"/>
    <w:rsid w:val="000A1C45"/>
    <w:rsid w:val="000D32CF"/>
    <w:rsid w:val="000E4CDF"/>
    <w:rsid w:val="001047B3"/>
    <w:rsid w:val="00120BF8"/>
    <w:rsid w:val="00124AD3"/>
    <w:rsid w:val="00137B66"/>
    <w:rsid w:val="00160E7C"/>
    <w:rsid w:val="001658F1"/>
    <w:rsid w:val="001706C1"/>
    <w:rsid w:val="001A21E3"/>
    <w:rsid w:val="001A3186"/>
    <w:rsid w:val="001C7B5B"/>
    <w:rsid w:val="001E41A2"/>
    <w:rsid w:val="00216F4A"/>
    <w:rsid w:val="00223430"/>
    <w:rsid w:val="002246D4"/>
    <w:rsid w:val="0026136A"/>
    <w:rsid w:val="002713A5"/>
    <w:rsid w:val="00273AE6"/>
    <w:rsid w:val="00275314"/>
    <w:rsid w:val="00276C6C"/>
    <w:rsid w:val="002A7289"/>
    <w:rsid w:val="00304489"/>
    <w:rsid w:val="00313224"/>
    <w:rsid w:val="0035085F"/>
    <w:rsid w:val="00375033"/>
    <w:rsid w:val="003A1D13"/>
    <w:rsid w:val="003B5CFE"/>
    <w:rsid w:val="003C1F5D"/>
    <w:rsid w:val="003C6100"/>
    <w:rsid w:val="003D000D"/>
    <w:rsid w:val="003E6979"/>
    <w:rsid w:val="003F0C26"/>
    <w:rsid w:val="00444276"/>
    <w:rsid w:val="00454549"/>
    <w:rsid w:val="00457C98"/>
    <w:rsid w:val="004B029D"/>
    <w:rsid w:val="004D7E00"/>
    <w:rsid w:val="00500BE6"/>
    <w:rsid w:val="00500E03"/>
    <w:rsid w:val="00532324"/>
    <w:rsid w:val="00573609"/>
    <w:rsid w:val="00596AA5"/>
    <w:rsid w:val="005B1CEF"/>
    <w:rsid w:val="005B6E04"/>
    <w:rsid w:val="005C38F9"/>
    <w:rsid w:val="005D30CC"/>
    <w:rsid w:val="00620E81"/>
    <w:rsid w:val="006D0D8A"/>
    <w:rsid w:val="006F2513"/>
    <w:rsid w:val="006F5FB5"/>
    <w:rsid w:val="00755836"/>
    <w:rsid w:val="007C502E"/>
    <w:rsid w:val="007D3055"/>
    <w:rsid w:val="007E5CEF"/>
    <w:rsid w:val="007F0BE1"/>
    <w:rsid w:val="00801BED"/>
    <w:rsid w:val="00814A31"/>
    <w:rsid w:val="00835E39"/>
    <w:rsid w:val="00843EE0"/>
    <w:rsid w:val="0084524B"/>
    <w:rsid w:val="00846684"/>
    <w:rsid w:val="00864438"/>
    <w:rsid w:val="008651EB"/>
    <w:rsid w:val="00871EFE"/>
    <w:rsid w:val="008913E4"/>
    <w:rsid w:val="008A56E6"/>
    <w:rsid w:val="008A5B17"/>
    <w:rsid w:val="008A7DC0"/>
    <w:rsid w:val="008D12E2"/>
    <w:rsid w:val="00914784"/>
    <w:rsid w:val="00915EA3"/>
    <w:rsid w:val="00942D41"/>
    <w:rsid w:val="00943DCD"/>
    <w:rsid w:val="009718A4"/>
    <w:rsid w:val="00975ED3"/>
    <w:rsid w:val="0098061F"/>
    <w:rsid w:val="00981BAC"/>
    <w:rsid w:val="009A639D"/>
    <w:rsid w:val="009B5FBF"/>
    <w:rsid w:val="009C0559"/>
    <w:rsid w:val="009E09F7"/>
    <w:rsid w:val="009F4EFB"/>
    <w:rsid w:val="009F63C1"/>
    <w:rsid w:val="00A06F01"/>
    <w:rsid w:val="00A7370D"/>
    <w:rsid w:val="00AD7B42"/>
    <w:rsid w:val="00B12D7E"/>
    <w:rsid w:val="00B2302A"/>
    <w:rsid w:val="00B55165"/>
    <w:rsid w:val="00BA4FC5"/>
    <w:rsid w:val="00BF4C32"/>
    <w:rsid w:val="00C14A18"/>
    <w:rsid w:val="00C35C4D"/>
    <w:rsid w:val="00C36905"/>
    <w:rsid w:val="00C62ED8"/>
    <w:rsid w:val="00C84440"/>
    <w:rsid w:val="00C84675"/>
    <w:rsid w:val="00CB6955"/>
    <w:rsid w:val="00CC783A"/>
    <w:rsid w:val="00CD2BD3"/>
    <w:rsid w:val="00D03471"/>
    <w:rsid w:val="00D24983"/>
    <w:rsid w:val="00D324C8"/>
    <w:rsid w:val="00D45A57"/>
    <w:rsid w:val="00D801CC"/>
    <w:rsid w:val="00DC61ED"/>
    <w:rsid w:val="00DD1287"/>
    <w:rsid w:val="00DE6315"/>
    <w:rsid w:val="00E42065"/>
    <w:rsid w:val="00E45F38"/>
    <w:rsid w:val="00E61425"/>
    <w:rsid w:val="00E87784"/>
    <w:rsid w:val="00F05975"/>
    <w:rsid w:val="00F546C0"/>
    <w:rsid w:val="00F63DC4"/>
    <w:rsid w:val="00FC2CE0"/>
    <w:rsid w:val="00FC34EE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8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3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A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A4F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A4FC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A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A4FC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843EE0"/>
    <w:pPr>
      <w:spacing w:after="200" w:line="276" w:lineRule="auto"/>
    </w:pPr>
    <w:rPr>
      <w:sz w:val="22"/>
      <w:szCs w:val="22"/>
      <w:lang w:val="en-US" w:eastAsia="ja-JP"/>
    </w:rPr>
  </w:style>
  <w:style w:type="character" w:styleId="Hyperlink">
    <w:name w:val="Hyperlink"/>
    <w:rsid w:val="001A3186"/>
    <w:rPr>
      <w:color w:val="0000FF"/>
      <w:u w:val="single"/>
    </w:rPr>
  </w:style>
  <w:style w:type="character" w:styleId="FollowedHyperlink">
    <w:name w:val="FollowedHyperlink"/>
    <w:rsid w:val="001A3186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4A1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C84440"/>
    <w:pPr>
      <w:spacing w:after="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table" w:customStyle="1" w:styleId="GridTable4Accent5">
    <w:name w:val="Grid Table 4 Accent 5"/>
    <w:basedOn w:val="TableNormal"/>
    <w:uiPriority w:val="49"/>
    <w:rsid w:val="00375033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8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3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A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A4F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A4FC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A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A4FC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843EE0"/>
    <w:pPr>
      <w:spacing w:after="200" w:line="276" w:lineRule="auto"/>
    </w:pPr>
    <w:rPr>
      <w:sz w:val="22"/>
      <w:szCs w:val="22"/>
      <w:lang w:val="en-US" w:eastAsia="ja-JP"/>
    </w:rPr>
  </w:style>
  <w:style w:type="character" w:styleId="Hyperlink">
    <w:name w:val="Hyperlink"/>
    <w:rsid w:val="001A3186"/>
    <w:rPr>
      <w:color w:val="0000FF"/>
      <w:u w:val="single"/>
    </w:rPr>
  </w:style>
  <w:style w:type="character" w:styleId="FollowedHyperlink">
    <w:name w:val="FollowedHyperlink"/>
    <w:rsid w:val="001A3186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4A1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C84440"/>
    <w:pPr>
      <w:spacing w:after="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table" w:customStyle="1" w:styleId="GridTable4Accent5">
    <w:name w:val="Grid Table 4 Accent 5"/>
    <w:basedOn w:val="TableNormal"/>
    <w:uiPriority w:val="49"/>
    <w:rsid w:val="00375033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gk.hr/sektor-centar/sektor-industrija/croatian-marine-industry?category=" TargetMode="External"/><Relationship Id="rId18" Type="http://schemas.openxmlformats.org/officeDocument/2006/relationships/hyperlink" Target="http://www.hgk.hr/sektor-centar/sektor-industrija/katalog-zeljeznicke-industrije?category=" TargetMode="External"/><Relationship Id="rId26" Type="http://schemas.openxmlformats.org/officeDocument/2006/relationships/hyperlink" Target="http://www2.hgk.hr/icc/icc.asp?kategorija=5" TargetMode="External"/><Relationship Id="rId39" Type="http://schemas.openxmlformats.org/officeDocument/2006/relationships/hyperlink" Target="http://www.hbor.hr/Default.aspx?art=748&amp;sec=1286&amp;dm=2" TargetMode="External"/><Relationship Id="rId21" Type="http://schemas.openxmlformats.org/officeDocument/2006/relationships/hyperlink" Target="https://drive.google.com/file/d/0ByRUs3b-qTvySjNoSDU4TC15dlk/view?usp=sharing" TargetMode="External"/><Relationship Id="rId34" Type="http://schemas.openxmlformats.org/officeDocument/2006/relationships/hyperlink" Target="http://www.hbor.hr/turizam-ibrd01" TargetMode="External"/><Relationship Id="rId42" Type="http://schemas.openxmlformats.org/officeDocument/2006/relationships/hyperlink" Target="http://www.hbor.hr/Sec1551" TargetMode="External"/><Relationship Id="rId47" Type="http://schemas.openxmlformats.org/officeDocument/2006/relationships/hyperlink" Target="http://www.mps.hr/default.aspx?id=9668" TargetMode="External"/><Relationship Id="rId50" Type="http://schemas.openxmlformats.org/officeDocument/2006/relationships/hyperlink" Target="http://www.veterinarstvo.hr/UserDocsImages/veteInspekcija/certifikati%20za%20izvoz/PUNOMO&#262;%20ZA%20PREUZIMANJE%20OBRAZACA%20CERTIFIKATA.pdf" TargetMode="External"/><Relationship Id="rId55" Type="http://schemas.openxmlformats.org/officeDocument/2006/relationships/hyperlink" Target="http://www.veterinarstvo.hr/UserDocsImages/veteInspekcija/certifikati%20za%20izvoz/OBAVIJEST_IZVOZNICIMAZACERTIFICIRANJE.pdf" TargetMode="External"/><Relationship Id="rId63" Type="http://schemas.openxmlformats.org/officeDocument/2006/relationships/hyperlink" Target="http://www.eposlovanje.com.hr/hrvatski/publikacije_7/" TargetMode="External"/><Relationship Id="rId68" Type="http://schemas.openxmlformats.org/officeDocument/2006/relationships/hyperlink" Target="http://www.bizimpact.hr/download/documents/read/norme-za-industrijske-proizvode_37" TargetMode="External"/><Relationship Id="rId76" Type="http://schemas.openxmlformats.org/officeDocument/2006/relationships/hyperlink" Target="http://business.croatia.hr/hr-HR/Poslovne-radionice/Buy-Croatia" TargetMode="External"/><Relationship Id="rId84" Type="http://schemas.openxmlformats.org/officeDocument/2006/relationships/hyperlink" Target="http://we.tl/4xWtrCVMPf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bizimpact.hr/download/documents/read/sustavi-upravljanja-energijom_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gk.hr/zk/bjelovar/katalog-metalopreradivacke-industrije-bjelovarsko-bilogorske-zupanije-3?category=" TargetMode="External"/><Relationship Id="rId29" Type="http://schemas.openxmlformats.org/officeDocument/2006/relationships/hyperlink" Target="http://www2.hgk.hr/icc/icc.asp?kategorija=5" TargetMode="External"/><Relationship Id="rId11" Type="http://schemas.openxmlformats.org/officeDocument/2006/relationships/hyperlink" Target="http://www.hgk.hr/wp-content/blogs.dir/1/files_mf/katalog_oie_2013_web33.pdf" TargetMode="External"/><Relationship Id="rId24" Type="http://schemas.openxmlformats.org/officeDocument/2006/relationships/hyperlink" Target="http://www.hgk.hr/sektor-centar/sektor-medjunarodni/informacije-o-inozemnim-trzistima" TargetMode="External"/><Relationship Id="rId32" Type="http://schemas.openxmlformats.org/officeDocument/2006/relationships/hyperlink" Target="http://www.hgk.hr/naslovnica/publikacija-vodic-za-msp-prihvatljivost-na-natjecaje-eu-hgk-analiza" TargetMode="External"/><Relationship Id="rId37" Type="http://schemas.openxmlformats.org/officeDocument/2006/relationships/hyperlink" Target="http://www.hbor.hr/sec15" TargetMode="External"/><Relationship Id="rId40" Type="http://schemas.openxmlformats.org/officeDocument/2006/relationships/hyperlink" Target="https://www.dropbox.com/s/dsvtvjv7mvqmx9j/Osiguranje%20kredita%20inozemnom%20kupcu%20ili%20banci%20-%20letak.pdf?dl=0" TargetMode="External"/><Relationship Id="rId45" Type="http://schemas.openxmlformats.org/officeDocument/2006/relationships/hyperlink" Target="http://www.hrvatski-izvoznici.hr/vijesti/hbor-povoljno-osiguranje-i-najmanjih-izvoznih-poslova" TargetMode="External"/><Relationship Id="rId53" Type="http://schemas.openxmlformats.org/officeDocument/2006/relationships/hyperlink" Target="http://www.mps.hr/UserDocsImages/POLJ%20I%20TRZ/Uputa%20za%20stavljanje%20na%20tr%C5%BEi%C5%A1te%20i%20IZVOZ_eko%20proizvodi%202014.pdf" TargetMode="External"/><Relationship Id="rId58" Type="http://schemas.openxmlformats.org/officeDocument/2006/relationships/hyperlink" Target="https://demoizvoz.gov.hr/UserDocsImages/dokumenti/Vodic_za_financiranje_izvoza_2izdanje.pdf" TargetMode="External"/><Relationship Id="rId66" Type="http://schemas.openxmlformats.org/officeDocument/2006/relationships/hyperlink" Target="https://www.dropbox.com/s/dsvtvjv7mvqmx9j/Osiguranje%20kredita%20inozemnom%20kupcu%20ili%20banci%20-%20letak.pdf?dl=0" TargetMode="External"/><Relationship Id="rId74" Type="http://schemas.openxmlformats.org/officeDocument/2006/relationships/hyperlink" Target="http://business.croatia.hr/hr-HR/Sajmovi-2015/Popis-sajmova" TargetMode="External"/><Relationship Id="rId79" Type="http://schemas.openxmlformats.org/officeDocument/2006/relationships/hyperlink" Target="http://www.mint.hr/default.aspx?id=370" TargetMode="External"/><Relationship Id="rId87" Type="http://schemas.openxmlformats.org/officeDocument/2006/relationships/hyperlink" Target="http://www.mvep.hr/files/file/2014/140508-prilog-1_ap-podrske-izvozu-2014-2015.pdf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hrvatski-izvoznici.hr/kategorija/export-risk-monitor" TargetMode="External"/><Relationship Id="rId82" Type="http://schemas.openxmlformats.org/officeDocument/2006/relationships/hyperlink" Target="http://business.croatia.hr/hr-HR/HTZ-Edukacija-2014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encroatie.com/gastronomie/boissons/vi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gk.hr/sektor-centar/sektor-industrija/katalog-proizvodaca-autodijelova?category=" TargetMode="External"/><Relationship Id="rId14" Type="http://schemas.openxmlformats.org/officeDocument/2006/relationships/hyperlink" Target="http://www.hgk.hr/sektor-centar/sektor-industrija/katalog-hrvatskih-servisera-plovila?category=" TargetMode="External"/><Relationship Id="rId22" Type="http://schemas.openxmlformats.org/officeDocument/2006/relationships/hyperlink" Target="http://www2.hgk.hr/icc/icc.asp?kategorija=5" TargetMode="External"/><Relationship Id="rId27" Type="http://schemas.openxmlformats.org/officeDocument/2006/relationships/hyperlink" Target="http://www2.hgk.hr/icc/icc.asp?kategorija=5" TargetMode="External"/><Relationship Id="rId30" Type="http://schemas.openxmlformats.org/officeDocument/2006/relationships/hyperlink" Target="http://www2.hgk.hr/icc/icc.asp?kategorija=5" TargetMode="External"/><Relationship Id="rId35" Type="http://schemas.openxmlformats.org/officeDocument/2006/relationships/hyperlink" Target="http://www.hbor.hr/sec1555" TargetMode="External"/><Relationship Id="rId43" Type="http://schemas.openxmlformats.org/officeDocument/2006/relationships/hyperlink" Target="http://www.hbor.hr/Sec1679" TargetMode="External"/><Relationship Id="rId48" Type="http://schemas.openxmlformats.org/officeDocument/2006/relationships/hyperlink" Target="http://www.savjetodavna.hr/?page=publikacije" TargetMode="External"/><Relationship Id="rId56" Type="http://schemas.openxmlformats.org/officeDocument/2006/relationships/hyperlink" Target="https://demoizvoz.gov.hr/UserDocsImages/dokumenti/Zahtjev%20za%20izradu%20izvoznih%20veterinarskih%20certifikata_v2%20(1).pdf" TargetMode="External"/><Relationship Id="rId64" Type="http://schemas.openxmlformats.org/officeDocument/2006/relationships/hyperlink" Target="http://www.eposlovanje.com.hr/hrvatski/publikacije_7/" TargetMode="External"/><Relationship Id="rId69" Type="http://schemas.openxmlformats.org/officeDocument/2006/relationships/hyperlink" Target="http://www.bizimpact.hr/download/documents/read/porez-na-dodanu-vrijednost-nakon-pristupanja-europskoj-uniji_92" TargetMode="External"/><Relationship Id="rId77" Type="http://schemas.openxmlformats.org/officeDocument/2006/relationships/hyperlink" Target="http://business.croatia.hr/hr-HR/Poslovne-radionice/Sell-Croatia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ps.hr/UserDocsImages/POLJ%20I%20TRZ/Uputa%20za%20stavljanje%20JAP%20na%20zajedni%C4%8Dko%20tr%C5%BEi%C5%A1te%20EU%20i%20izvoz%20za%20web%202014.pdf" TargetMode="External"/><Relationship Id="rId72" Type="http://schemas.openxmlformats.org/officeDocument/2006/relationships/hyperlink" Target="http://www.bizimpact.hr/download/documents/read/upravljanje-sustavom-kvalitete-i-rizicima_95" TargetMode="External"/><Relationship Id="rId80" Type="http://schemas.openxmlformats.org/officeDocument/2006/relationships/hyperlink" Target="http://www.mint.hr/default.aspx?id=16504" TargetMode="External"/><Relationship Id="rId85" Type="http://schemas.openxmlformats.org/officeDocument/2006/relationships/hyperlink" Target="http://www.mrrfeu.hr/userDocsImages/Publikacije/Ususret_EU_fonfovima_final%28web%29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gk.hr/sektor-centar/sektor-industrija/katalog-tvrtki-kemijske-i-farmaceutske-industrije-rh?category=" TargetMode="External"/><Relationship Id="rId17" Type="http://schemas.openxmlformats.org/officeDocument/2006/relationships/hyperlink" Target="http://www.hgk.hr/zk/krapina/katalog-metalopreradivacke-industrije-krapinsko-zagorske-zupanije" TargetMode="External"/><Relationship Id="rId25" Type="http://schemas.openxmlformats.org/officeDocument/2006/relationships/hyperlink" Target="http://www2.hgk.hr/icc/icc.asp?kategorija=5" TargetMode="External"/><Relationship Id="rId33" Type="http://schemas.openxmlformats.org/officeDocument/2006/relationships/hyperlink" Target="http://www.hgk.hr/zk/bjelovar/strip-o-eu-fondovima-2?category=" TargetMode="External"/><Relationship Id="rId38" Type="http://schemas.openxmlformats.org/officeDocument/2006/relationships/hyperlink" Target="http://www.hbor.hr/Art1606" TargetMode="External"/><Relationship Id="rId46" Type="http://schemas.openxmlformats.org/officeDocument/2006/relationships/hyperlink" Target="http://www.mps.hr/default.aspx?id=9668" TargetMode="External"/><Relationship Id="rId59" Type="http://schemas.openxmlformats.org/officeDocument/2006/relationships/hyperlink" Target="http://www.hrvatski-izvoznici.hr/Cms_Data/Contents/hiz/Folders/dokumenti/aktivnostihiza/~contents/XF7JBL6R7ET55TLK/hiz-prirucnik-za-izvozna-trzista.pdf" TargetMode="External"/><Relationship Id="rId67" Type="http://schemas.openxmlformats.org/officeDocument/2006/relationships/hyperlink" Target="http://www.bizimpact.hr/download/documents/read/javna-nabava_93" TargetMode="External"/><Relationship Id="rId20" Type="http://schemas.openxmlformats.org/officeDocument/2006/relationships/hyperlink" Target="http://www.hgk.hr/djelatnost/gosp_poljoprivredaprehrana/wines-of-croatia?category=" TargetMode="External"/><Relationship Id="rId41" Type="http://schemas.openxmlformats.org/officeDocument/2006/relationships/hyperlink" Target="http://www.hbor.hr/Sec1674" TargetMode="External"/><Relationship Id="rId54" Type="http://schemas.openxmlformats.org/officeDocument/2006/relationships/hyperlink" Target="http://www.mps.hr/UserDocsImages/POLJ%20I%20TRZ/Uputa%20za%20stavljanje%20vina%20na%20zajedni%C4%8Dko%20tr%C5%BEi%C5%A1te%20EU%20i%20izvoz%20za%20web%202014.pdf" TargetMode="External"/><Relationship Id="rId62" Type="http://schemas.openxmlformats.org/officeDocument/2006/relationships/hyperlink" Target="http://www.minpo.hr/default.aspx?id=889" TargetMode="External"/><Relationship Id="rId70" Type="http://schemas.openxmlformats.org/officeDocument/2006/relationships/hyperlink" Target="http://www.bizimpact.hr/download/documents/read/sigurnost-hrane_5" TargetMode="External"/><Relationship Id="rId75" Type="http://schemas.openxmlformats.org/officeDocument/2006/relationships/hyperlink" Target="http://business.croatia.hr/hr-HR/Informacije-o-trzistima/Profili-trzista" TargetMode="External"/><Relationship Id="rId83" Type="http://schemas.openxmlformats.org/officeDocument/2006/relationships/hyperlink" Target="http://we.tl/etWqKWO9Ca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hgk.hr/sektor-centar/sektor-industrija/katalog-tvrtki-iz-djelatnosti-plastike-i-gume?category=" TargetMode="External"/><Relationship Id="rId23" Type="http://schemas.openxmlformats.org/officeDocument/2006/relationships/hyperlink" Target="http://www2.hgk.hr/icc/icc.asp?kategorija=5" TargetMode="External"/><Relationship Id="rId28" Type="http://schemas.openxmlformats.org/officeDocument/2006/relationships/hyperlink" Target="http://www2.hgk.hr/icc/icc.asp?kategorija=5" TargetMode="External"/><Relationship Id="rId36" Type="http://schemas.openxmlformats.org/officeDocument/2006/relationships/hyperlink" Target="http://www.hbor.hr/Sec1552" TargetMode="External"/><Relationship Id="rId49" Type="http://schemas.openxmlformats.org/officeDocument/2006/relationships/hyperlink" Target="http://www.veterinarstvo.hr/UserDocsImages/veteInspekcija/certifikati%20za%20izvoz/POPIS%20VET%20%20CERTIFIKATA%20ZA%20IZVOZ%2017.02.2015.pdf" TargetMode="External"/><Relationship Id="rId57" Type="http://schemas.openxmlformats.org/officeDocument/2006/relationships/hyperlink" Target="http://www.hrvatski-izvoznici.hr/vijesti/hiz-ov-prirucnik-za-izvozna-trzista" TargetMode="External"/><Relationship Id="rId10" Type="http://schemas.openxmlformats.org/officeDocument/2006/relationships/hyperlink" Target="http://www.hgk.hr/sektor-centar/sektor-industrija/katalog-u-podrucju-djelatnosti-zastite-okolisa-2?category=" TargetMode="External"/><Relationship Id="rId31" Type="http://schemas.openxmlformats.org/officeDocument/2006/relationships/hyperlink" Target="http://www.hgk.hr/sektor-centar/centar-za-eu/publikacija-ususret-fondovima-kohezijske-politike-u-hrvatskoj-kohezijska-politika-strukturni-fondovi-kohezijski-fond-i-primjeri" TargetMode="External"/><Relationship Id="rId44" Type="http://schemas.openxmlformats.org/officeDocument/2006/relationships/hyperlink" Target="http://www.hbor.hr/Sec1677" TargetMode="External"/><Relationship Id="rId52" Type="http://schemas.openxmlformats.org/officeDocument/2006/relationships/hyperlink" Target="http://www.mps.hr/UserDocsImages/POLJ%20I%20TRZ/Uputa%20za%20stavljanje%20maslinovog%20ulja%20%20i%20stolnih%20maslina%20na%20zajedni%C4%8Dko%20tr%C5%BEi%C5%A1te%20EU%20za%20web%202014.pdf" TargetMode="External"/><Relationship Id="rId60" Type="http://schemas.openxmlformats.org/officeDocument/2006/relationships/hyperlink" Target="http://www.hrvatski-izvoznici.hr/kategorija/export-risk-monitor" TargetMode="External"/><Relationship Id="rId65" Type="http://schemas.openxmlformats.org/officeDocument/2006/relationships/hyperlink" Target="http://www.eposlovanje.com.hr/hrvatski/publikacije_7/" TargetMode="External"/><Relationship Id="rId73" Type="http://schemas.openxmlformats.org/officeDocument/2006/relationships/hyperlink" Target="http://www.bizimpact.hr/download/documents/read/zastita-trzisnog-natjecanja-i-drzavne-potpore_6" TargetMode="External"/><Relationship Id="rId78" Type="http://schemas.openxmlformats.org/officeDocument/2006/relationships/hyperlink" Target="http://business.croatia.hr/hr-HR/HTZ-Edukacija-2014" TargetMode="External"/><Relationship Id="rId81" Type="http://schemas.openxmlformats.org/officeDocument/2006/relationships/hyperlink" Target="http://www.mint.hr/default.aspx?id=18085" TargetMode="External"/><Relationship Id="rId86" Type="http://schemas.openxmlformats.org/officeDocument/2006/relationships/hyperlink" Target="http://www.mvep.hr/files/file/2014/140508-ap-podrske-izvozu-2014-2015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419C-5E0B-4DA0-A82F-7F2036BA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2002</Words>
  <Characters>11412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AKCIJSKI PLAN PODRŠKE IZVOZU 2014</vt:lpstr>
      <vt:lpstr>AKCIJSKI PLAN PODRŠKE IZVOZU 2014</vt:lpstr>
    </vt:vector>
  </TitlesOfParts>
  <Company>Hewlett-Packard Company</Company>
  <LinksUpToDate>false</LinksUpToDate>
  <CharactersWithSpaces>13388</CharactersWithSpaces>
  <SharedDoc>false</SharedDoc>
  <HLinks>
    <vt:vector size="246" baseType="variant">
      <vt:variant>
        <vt:i4>1507433</vt:i4>
      </vt:variant>
      <vt:variant>
        <vt:i4>120</vt:i4>
      </vt:variant>
      <vt:variant>
        <vt:i4>0</vt:i4>
      </vt:variant>
      <vt:variant>
        <vt:i4>5</vt:i4>
      </vt:variant>
      <vt:variant>
        <vt:lpwstr>http://www.mrrfeu.hr/userDocsImages/Publikacije/Ususret_EU_fonfovima_final%28web%29.pdf</vt:lpwstr>
      </vt:variant>
      <vt:variant>
        <vt:lpwstr/>
      </vt:variant>
      <vt:variant>
        <vt:i4>2687029</vt:i4>
      </vt:variant>
      <vt:variant>
        <vt:i4>117</vt:i4>
      </vt:variant>
      <vt:variant>
        <vt:i4>0</vt:i4>
      </vt:variant>
      <vt:variant>
        <vt:i4>5</vt:i4>
      </vt:variant>
      <vt:variant>
        <vt:lpwstr>http://we.tl/4xWtrCVMPf</vt:lpwstr>
      </vt:variant>
      <vt:variant>
        <vt:lpwstr/>
      </vt:variant>
      <vt:variant>
        <vt:i4>7012476</vt:i4>
      </vt:variant>
      <vt:variant>
        <vt:i4>114</vt:i4>
      </vt:variant>
      <vt:variant>
        <vt:i4>0</vt:i4>
      </vt:variant>
      <vt:variant>
        <vt:i4>5</vt:i4>
      </vt:variant>
      <vt:variant>
        <vt:lpwstr>http://we.tl/etWqKWO9Ca</vt:lpwstr>
      </vt:variant>
      <vt:variant>
        <vt:lpwstr/>
      </vt:variant>
      <vt:variant>
        <vt:i4>7340074</vt:i4>
      </vt:variant>
      <vt:variant>
        <vt:i4>111</vt:i4>
      </vt:variant>
      <vt:variant>
        <vt:i4>0</vt:i4>
      </vt:variant>
      <vt:variant>
        <vt:i4>5</vt:i4>
      </vt:variant>
      <vt:variant>
        <vt:lpwstr>http://business.croatia.hr/hr-HR/HTZ-Edukacija-2014</vt:lpwstr>
      </vt:variant>
      <vt:variant>
        <vt:lpwstr/>
      </vt:variant>
      <vt:variant>
        <vt:i4>589843</vt:i4>
      </vt:variant>
      <vt:variant>
        <vt:i4>108</vt:i4>
      </vt:variant>
      <vt:variant>
        <vt:i4>0</vt:i4>
      </vt:variant>
      <vt:variant>
        <vt:i4>5</vt:i4>
      </vt:variant>
      <vt:variant>
        <vt:lpwstr>http://www.mint.hr/default.aspx?id=18085</vt:lpwstr>
      </vt:variant>
      <vt:variant>
        <vt:lpwstr/>
      </vt:variant>
      <vt:variant>
        <vt:i4>851989</vt:i4>
      </vt:variant>
      <vt:variant>
        <vt:i4>105</vt:i4>
      </vt:variant>
      <vt:variant>
        <vt:i4>0</vt:i4>
      </vt:variant>
      <vt:variant>
        <vt:i4>5</vt:i4>
      </vt:variant>
      <vt:variant>
        <vt:lpwstr>http://www.mint.hr/default.aspx?id=16504</vt:lpwstr>
      </vt:variant>
      <vt:variant>
        <vt:lpwstr/>
      </vt:variant>
      <vt:variant>
        <vt:i4>4063268</vt:i4>
      </vt:variant>
      <vt:variant>
        <vt:i4>102</vt:i4>
      </vt:variant>
      <vt:variant>
        <vt:i4>0</vt:i4>
      </vt:variant>
      <vt:variant>
        <vt:i4>5</vt:i4>
      </vt:variant>
      <vt:variant>
        <vt:lpwstr>http://www.mint.hr/default.aspx?id=370</vt:lpwstr>
      </vt:variant>
      <vt:variant>
        <vt:lpwstr/>
      </vt:variant>
      <vt:variant>
        <vt:i4>7340074</vt:i4>
      </vt:variant>
      <vt:variant>
        <vt:i4>99</vt:i4>
      </vt:variant>
      <vt:variant>
        <vt:i4>0</vt:i4>
      </vt:variant>
      <vt:variant>
        <vt:i4>5</vt:i4>
      </vt:variant>
      <vt:variant>
        <vt:lpwstr>http://business.croatia.hr/hr-HR/HTZ-Edukacija-2014</vt:lpwstr>
      </vt:variant>
      <vt:variant>
        <vt:lpwstr/>
      </vt:variant>
      <vt:variant>
        <vt:i4>852037</vt:i4>
      </vt:variant>
      <vt:variant>
        <vt:i4>96</vt:i4>
      </vt:variant>
      <vt:variant>
        <vt:i4>0</vt:i4>
      </vt:variant>
      <vt:variant>
        <vt:i4>5</vt:i4>
      </vt:variant>
      <vt:variant>
        <vt:lpwstr>http://business.croatia.hr/hr-HR/Poslovne-radionice/Sell-Croatia</vt:lpwstr>
      </vt:variant>
      <vt:variant>
        <vt:lpwstr/>
      </vt:variant>
      <vt:variant>
        <vt:i4>4128878</vt:i4>
      </vt:variant>
      <vt:variant>
        <vt:i4>93</vt:i4>
      </vt:variant>
      <vt:variant>
        <vt:i4>0</vt:i4>
      </vt:variant>
      <vt:variant>
        <vt:i4>5</vt:i4>
      </vt:variant>
      <vt:variant>
        <vt:lpwstr>http://business.croatia.hr/hr-HR/Poslovne-radionice/Buy-Croatia</vt:lpwstr>
      </vt:variant>
      <vt:variant>
        <vt:lpwstr/>
      </vt:variant>
      <vt:variant>
        <vt:i4>1114138</vt:i4>
      </vt:variant>
      <vt:variant>
        <vt:i4>90</vt:i4>
      </vt:variant>
      <vt:variant>
        <vt:i4>0</vt:i4>
      </vt:variant>
      <vt:variant>
        <vt:i4>5</vt:i4>
      </vt:variant>
      <vt:variant>
        <vt:lpwstr>http://business.croatia.hr/hr-HR/Informacije-o-trzistima/Profili-trzista</vt:lpwstr>
      </vt:variant>
      <vt:variant>
        <vt:lpwstr/>
      </vt:variant>
      <vt:variant>
        <vt:i4>7995455</vt:i4>
      </vt:variant>
      <vt:variant>
        <vt:i4>87</vt:i4>
      </vt:variant>
      <vt:variant>
        <vt:i4>0</vt:i4>
      </vt:variant>
      <vt:variant>
        <vt:i4>5</vt:i4>
      </vt:variant>
      <vt:variant>
        <vt:lpwstr>http://business.croatia.hr/hr-HR/Sajmovi-2015/Popis-sajmova</vt:lpwstr>
      </vt:variant>
      <vt:variant>
        <vt:lpwstr/>
      </vt:variant>
      <vt:variant>
        <vt:i4>5308448</vt:i4>
      </vt:variant>
      <vt:variant>
        <vt:i4>84</vt:i4>
      </vt:variant>
      <vt:variant>
        <vt:i4>0</vt:i4>
      </vt:variant>
      <vt:variant>
        <vt:i4>5</vt:i4>
      </vt:variant>
      <vt:variant>
        <vt:lpwstr>http://www.eposlovanje.com.hr/hrvatski/publikacije_7/</vt:lpwstr>
      </vt:variant>
      <vt:variant>
        <vt:lpwstr/>
      </vt:variant>
      <vt:variant>
        <vt:i4>5308448</vt:i4>
      </vt:variant>
      <vt:variant>
        <vt:i4>81</vt:i4>
      </vt:variant>
      <vt:variant>
        <vt:i4>0</vt:i4>
      </vt:variant>
      <vt:variant>
        <vt:i4>5</vt:i4>
      </vt:variant>
      <vt:variant>
        <vt:lpwstr>http://www.eposlovanje.com.hr/hrvatski/publikacije_7/</vt:lpwstr>
      </vt:variant>
      <vt:variant>
        <vt:lpwstr/>
      </vt:variant>
      <vt:variant>
        <vt:i4>5308448</vt:i4>
      </vt:variant>
      <vt:variant>
        <vt:i4>78</vt:i4>
      </vt:variant>
      <vt:variant>
        <vt:i4>0</vt:i4>
      </vt:variant>
      <vt:variant>
        <vt:i4>5</vt:i4>
      </vt:variant>
      <vt:variant>
        <vt:lpwstr>http://www.eposlovanje.com.hr/hrvatski/publikacije_7/</vt:lpwstr>
      </vt:variant>
      <vt:variant>
        <vt:lpwstr/>
      </vt:variant>
      <vt:variant>
        <vt:i4>5898314</vt:i4>
      </vt:variant>
      <vt:variant>
        <vt:i4>75</vt:i4>
      </vt:variant>
      <vt:variant>
        <vt:i4>0</vt:i4>
      </vt:variant>
      <vt:variant>
        <vt:i4>5</vt:i4>
      </vt:variant>
      <vt:variant>
        <vt:lpwstr>http://www.savjetodavna.hr/?page=publikacije</vt:lpwstr>
      </vt:variant>
      <vt:variant>
        <vt:lpwstr/>
      </vt:variant>
      <vt:variant>
        <vt:i4>6619194</vt:i4>
      </vt:variant>
      <vt:variant>
        <vt:i4>72</vt:i4>
      </vt:variant>
      <vt:variant>
        <vt:i4>0</vt:i4>
      </vt:variant>
      <vt:variant>
        <vt:i4>5</vt:i4>
      </vt:variant>
      <vt:variant>
        <vt:lpwstr>http://www.mps.hr/default.aspx?id=9668</vt:lpwstr>
      </vt:variant>
      <vt:variant>
        <vt:lpwstr/>
      </vt:variant>
      <vt:variant>
        <vt:i4>6619194</vt:i4>
      </vt:variant>
      <vt:variant>
        <vt:i4>69</vt:i4>
      </vt:variant>
      <vt:variant>
        <vt:i4>0</vt:i4>
      </vt:variant>
      <vt:variant>
        <vt:i4>5</vt:i4>
      </vt:variant>
      <vt:variant>
        <vt:lpwstr>http://www.mps.hr/default.aspx?id=9668</vt:lpwstr>
      </vt:variant>
      <vt:variant>
        <vt:lpwstr/>
      </vt:variant>
      <vt:variant>
        <vt:i4>1376259</vt:i4>
      </vt:variant>
      <vt:variant>
        <vt:i4>66</vt:i4>
      </vt:variant>
      <vt:variant>
        <vt:i4>0</vt:i4>
      </vt:variant>
      <vt:variant>
        <vt:i4>5</vt:i4>
      </vt:variant>
      <vt:variant>
        <vt:lpwstr>http://www.hgk.hr/zk/bjelovar/strip-o-eu-fondovima-2?category</vt:lpwstr>
      </vt:variant>
      <vt:variant>
        <vt:lpwstr/>
      </vt:variant>
      <vt:variant>
        <vt:i4>65539</vt:i4>
      </vt:variant>
      <vt:variant>
        <vt:i4>63</vt:i4>
      </vt:variant>
      <vt:variant>
        <vt:i4>0</vt:i4>
      </vt:variant>
      <vt:variant>
        <vt:i4>5</vt:i4>
      </vt:variant>
      <vt:variant>
        <vt:lpwstr>http://www.hgk.hr/naslovnica/publikacija-vodic-za-msp-prihvatljivost-na-natjecaje-eu-hgk-analiza</vt:lpwstr>
      </vt:variant>
      <vt:variant>
        <vt:lpwstr/>
      </vt:variant>
      <vt:variant>
        <vt:i4>65606</vt:i4>
      </vt:variant>
      <vt:variant>
        <vt:i4>60</vt:i4>
      </vt:variant>
      <vt:variant>
        <vt:i4>0</vt:i4>
      </vt:variant>
      <vt:variant>
        <vt:i4>5</vt:i4>
      </vt:variant>
      <vt:variant>
        <vt:lpwstr>http://www.hgk.hr/sektor-centar/centar-za-eu/publikacija-ususret-fondovima-kohezijske-politike-u-hrvatskoj-kohezijska-politika-strukturni-fondovi-kohezijski-fond-i-primjeri</vt:lpwstr>
      </vt:variant>
      <vt:variant>
        <vt:lpwstr/>
      </vt:variant>
      <vt:variant>
        <vt:i4>5046368</vt:i4>
      </vt:variant>
      <vt:variant>
        <vt:i4>57</vt:i4>
      </vt:variant>
      <vt:variant>
        <vt:i4>0</vt:i4>
      </vt:variant>
      <vt:variant>
        <vt:i4>5</vt:i4>
      </vt:variant>
      <vt:variant>
        <vt:lpwstr>https://www.hgk.hr/djelatnost/gosp_poljoprivredaprehrana/vodic-za-europske-proizvodace-hrane-za-zivotinje</vt:lpwstr>
      </vt:variant>
      <vt:variant>
        <vt:lpwstr/>
      </vt:variant>
      <vt:variant>
        <vt:i4>7471142</vt:i4>
      </vt:variant>
      <vt:variant>
        <vt:i4>54</vt:i4>
      </vt:variant>
      <vt:variant>
        <vt:i4>0</vt:i4>
      </vt:variant>
      <vt:variant>
        <vt:i4>5</vt:i4>
      </vt:variant>
      <vt:variant>
        <vt:lpwstr>http://www2.hgk.hr/icc/icc.asp?kategorija=5</vt:lpwstr>
      </vt:variant>
      <vt:variant>
        <vt:lpwstr/>
      </vt:variant>
      <vt:variant>
        <vt:i4>7471142</vt:i4>
      </vt:variant>
      <vt:variant>
        <vt:i4>51</vt:i4>
      </vt:variant>
      <vt:variant>
        <vt:i4>0</vt:i4>
      </vt:variant>
      <vt:variant>
        <vt:i4>5</vt:i4>
      </vt:variant>
      <vt:variant>
        <vt:lpwstr>http://www2.hgk.hr/icc/icc.asp?kategorija=5</vt:lpwstr>
      </vt:variant>
      <vt:variant>
        <vt:lpwstr/>
      </vt:variant>
      <vt:variant>
        <vt:i4>7471142</vt:i4>
      </vt:variant>
      <vt:variant>
        <vt:i4>48</vt:i4>
      </vt:variant>
      <vt:variant>
        <vt:i4>0</vt:i4>
      </vt:variant>
      <vt:variant>
        <vt:i4>5</vt:i4>
      </vt:variant>
      <vt:variant>
        <vt:lpwstr>http://www2.hgk.hr/icc/icc.asp?kategorija=5</vt:lpwstr>
      </vt:variant>
      <vt:variant>
        <vt:lpwstr/>
      </vt:variant>
      <vt:variant>
        <vt:i4>7471142</vt:i4>
      </vt:variant>
      <vt:variant>
        <vt:i4>45</vt:i4>
      </vt:variant>
      <vt:variant>
        <vt:i4>0</vt:i4>
      </vt:variant>
      <vt:variant>
        <vt:i4>5</vt:i4>
      </vt:variant>
      <vt:variant>
        <vt:lpwstr>http://www2.hgk.hr/icc/icc.asp?kategorija=5</vt:lpwstr>
      </vt:variant>
      <vt:variant>
        <vt:lpwstr/>
      </vt:variant>
      <vt:variant>
        <vt:i4>7471142</vt:i4>
      </vt:variant>
      <vt:variant>
        <vt:i4>42</vt:i4>
      </vt:variant>
      <vt:variant>
        <vt:i4>0</vt:i4>
      </vt:variant>
      <vt:variant>
        <vt:i4>5</vt:i4>
      </vt:variant>
      <vt:variant>
        <vt:lpwstr>http://www2.hgk.hr/icc/icc.asp?kategorija=5</vt:lpwstr>
      </vt:variant>
      <vt:variant>
        <vt:lpwstr/>
      </vt:variant>
      <vt:variant>
        <vt:i4>7471142</vt:i4>
      </vt:variant>
      <vt:variant>
        <vt:i4>39</vt:i4>
      </vt:variant>
      <vt:variant>
        <vt:i4>0</vt:i4>
      </vt:variant>
      <vt:variant>
        <vt:i4>5</vt:i4>
      </vt:variant>
      <vt:variant>
        <vt:lpwstr>http://www2.hgk.hr/icc/icc.asp?kategorija=5</vt:lpwstr>
      </vt:variant>
      <vt:variant>
        <vt:lpwstr/>
      </vt:variant>
      <vt:variant>
        <vt:i4>7471142</vt:i4>
      </vt:variant>
      <vt:variant>
        <vt:i4>36</vt:i4>
      </vt:variant>
      <vt:variant>
        <vt:i4>0</vt:i4>
      </vt:variant>
      <vt:variant>
        <vt:i4>5</vt:i4>
      </vt:variant>
      <vt:variant>
        <vt:lpwstr>http://www2.hgk.hr/icc/icc.asp?kategorija=5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https://drive.google.com/file/d/0ByRUs3b-qTvySjNoSDU4TC15dlk/view?usp=sharing</vt:lpwstr>
      </vt:variant>
      <vt:variant>
        <vt:lpwstr/>
      </vt:variant>
      <vt:variant>
        <vt:i4>3997769</vt:i4>
      </vt:variant>
      <vt:variant>
        <vt:i4>30</vt:i4>
      </vt:variant>
      <vt:variant>
        <vt:i4>0</vt:i4>
      </vt:variant>
      <vt:variant>
        <vt:i4>5</vt:i4>
      </vt:variant>
      <vt:variant>
        <vt:lpwstr>http://www.hgk.hr/djelatnost/gosp_poljoprivredaprehrana/wines-of-croatia?category</vt:lpwstr>
      </vt:variant>
      <vt:variant>
        <vt:lpwstr/>
      </vt:variant>
      <vt:variant>
        <vt:i4>1835090</vt:i4>
      </vt:variant>
      <vt:variant>
        <vt:i4>27</vt:i4>
      </vt:variant>
      <vt:variant>
        <vt:i4>0</vt:i4>
      </vt:variant>
      <vt:variant>
        <vt:i4>5</vt:i4>
      </vt:variant>
      <vt:variant>
        <vt:lpwstr>http://www.hgk.hr/sektor-centar/sektor-industrija/katalog-zeljeznicke-industrije?category</vt:lpwstr>
      </vt:variant>
      <vt:variant>
        <vt:lpwstr/>
      </vt:variant>
      <vt:variant>
        <vt:i4>7340087</vt:i4>
      </vt:variant>
      <vt:variant>
        <vt:i4>24</vt:i4>
      </vt:variant>
      <vt:variant>
        <vt:i4>0</vt:i4>
      </vt:variant>
      <vt:variant>
        <vt:i4>5</vt:i4>
      </vt:variant>
      <vt:variant>
        <vt:lpwstr>http://www.hgk.hr/zk/krapina/katalog-metalopreradivacke-industrije-krapinsko-zagorske-zupanije</vt:lpwstr>
      </vt:variant>
      <vt:variant>
        <vt:lpwstr/>
      </vt:variant>
      <vt:variant>
        <vt:i4>6357093</vt:i4>
      </vt:variant>
      <vt:variant>
        <vt:i4>21</vt:i4>
      </vt:variant>
      <vt:variant>
        <vt:i4>0</vt:i4>
      </vt:variant>
      <vt:variant>
        <vt:i4>5</vt:i4>
      </vt:variant>
      <vt:variant>
        <vt:lpwstr>http://www.hgk.hr/zk/bjelovar/katalog-metalopreradivacke-industrije-bjelovarsko-bilogorske-zupanije-3?category</vt:lpwstr>
      </vt:variant>
      <vt:variant>
        <vt:lpwstr/>
      </vt:variant>
      <vt:variant>
        <vt:i4>1114185</vt:i4>
      </vt:variant>
      <vt:variant>
        <vt:i4>18</vt:i4>
      </vt:variant>
      <vt:variant>
        <vt:i4>0</vt:i4>
      </vt:variant>
      <vt:variant>
        <vt:i4>5</vt:i4>
      </vt:variant>
      <vt:variant>
        <vt:lpwstr>http://www.hgk.hr/sektor-centar/sektor-industrija/katalog-tvrtki-iz-djelatnosti-plastike-i-gume?category</vt:lpwstr>
      </vt:variant>
      <vt:variant>
        <vt:lpwstr/>
      </vt:variant>
      <vt:variant>
        <vt:i4>6750315</vt:i4>
      </vt:variant>
      <vt:variant>
        <vt:i4>15</vt:i4>
      </vt:variant>
      <vt:variant>
        <vt:i4>0</vt:i4>
      </vt:variant>
      <vt:variant>
        <vt:i4>5</vt:i4>
      </vt:variant>
      <vt:variant>
        <vt:lpwstr>http://www.hgk.hr/sektor-centar/sektor-industrija/katalog-hrvatskih-servisera-plovila?category</vt:lpwstr>
      </vt:variant>
      <vt:variant>
        <vt:lpwstr/>
      </vt:variant>
      <vt:variant>
        <vt:i4>3735662</vt:i4>
      </vt:variant>
      <vt:variant>
        <vt:i4>12</vt:i4>
      </vt:variant>
      <vt:variant>
        <vt:i4>0</vt:i4>
      </vt:variant>
      <vt:variant>
        <vt:i4>5</vt:i4>
      </vt:variant>
      <vt:variant>
        <vt:lpwstr>http://www.hgk.hr/sektor-centar/sektor-industrija/croatian-marine-industry?category</vt:lpwstr>
      </vt:variant>
      <vt:variant>
        <vt:lpwstr/>
      </vt:variant>
      <vt:variant>
        <vt:i4>6684719</vt:i4>
      </vt:variant>
      <vt:variant>
        <vt:i4>9</vt:i4>
      </vt:variant>
      <vt:variant>
        <vt:i4>0</vt:i4>
      </vt:variant>
      <vt:variant>
        <vt:i4>5</vt:i4>
      </vt:variant>
      <vt:variant>
        <vt:lpwstr>http://www.hgk.hr/sektor-centar/sektor-industrija/katalog-tvrtki-kemijske-i-farmaceutske-industrije-rh?category</vt:lpwstr>
      </vt:variant>
      <vt:variant>
        <vt:lpwstr/>
      </vt:variant>
      <vt:variant>
        <vt:i4>5505100</vt:i4>
      </vt:variant>
      <vt:variant>
        <vt:i4>6</vt:i4>
      </vt:variant>
      <vt:variant>
        <vt:i4>0</vt:i4>
      </vt:variant>
      <vt:variant>
        <vt:i4>5</vt:i4>
      </vt:variant>
      <vt:variant>
        <vt:lpwstr>http://www.hgk.hr/wp-content/blogs.dir/1/files_mf/katalog_oie_2013_web33.pdf</vt:lpwstr>
      </vt:variant>
      <vt:variant>
        <vt:lpwstr/>
      </vt:variant>
      <vt:variant>
        <vt:i4>2621485</vt:i4>
      </vt:variant>
      <vt:variant>
        <vt:i4>3</vt:i4>
      </vt:variant>
      <vt:variant>
        <vt:i4>0</vt:i4>
      </vt:variant>
      <vt:variant>
        <vt:i4>5</vt:i4>
      </vt:variant>
      <vt:variant>
        <vt:lpwstr>http://www.hgk.hr/sektor-centar/sektor-industrija/katalog-u-podrucju-djelatnosti-zastite-okolisa-2?category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http://www.hgk.hr/sektor-centar/sektor-industrija/katalog-proizvodaca-autodijelova?category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AKCIJSKI PLAN PODRŠKE IZVOZU 2014</dc:title>
  <dc:creator>Jasminka Keser</dc:creator>
  <cp:lastModifiedBy>Jasminka Keser</cp:lastModifiedBy>
  <cp:revision>3</cp:revision>
  <cp:lastPrinted>2014-12-05T09:13:00Z</cp:lastPrinted>
  <dcterms:created xsi:type="dcterms:W3CDTF">2015-03-06T11:17:00Z</dcterms:created>
  <dcterms:modified xsi:type="dcterms:W3CDTF">2015-03-06T11:27:00Z</dcterms:modified>
</cp:coreProperties>
</file>